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0498" w14:textId="24B3BBDB" w:rsidR="00C8214E" w:rsidRDefault="004D40E0">
      <w:r>
        <w:rPr>
          <w:rFonts w:ascii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E573E" wp14:editId="4EAEB474">
                <wp:simplePos x="0" y="0"/>
                <wp:positionH relativeFrom="column">
                  <wp:posOffset>1432560</wp:posOffset>
                </wp:positionH>
                <wp:positionV relativeFrom="paragraph">
                  <wp:posOffset>2540</wp:posOffset>
                </wp:positionV>
                <wp:extent cx="3985260" cy="1107440"/>
                <wp:effectExtent l="0" t="0" r="15240" b="1651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A97C" w14:textId="77777777" w:rsidR="004D40E0" w:rsidRPr="004D40E0" w:rsidRDefault="004D40E0" w:rsidP="004D40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40E0">
                              <w:rPr>
                                <w:sz w:val="40"/>
                                <w:szCs w:val="40"/>
                              </w:rPr>
                              <w:t>Le CISP Point Fusion recrute un(e) formateur(trice) au profil de « technicien fabrication additive ».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E573E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112.8pt;margin-top:.2pt;width:313.8pt;height:8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WfIQIAAEgEAAAOAAAAZHJzL2Uyb0RvYy54bWysVFFv0zAQfkfiP1h+p0lKu7VR02l0FCEN&#10;hjT4AY5jNxaOz9huk/HrOTtdVxV4QeTB8vnOn+++7y6rm6HT5CCcV2AqWkxySoTh0Cizq+i3r9s3&#10;C0p8YKZhGoyo6JPw9Gb9+tWqt6WYQgu6EY4giPFlbyvahmDLLPO8FR3zE7DCoFOC61hA0+2yxrEe&#10;0TudTfP8KuvBNdYBF97j6d3opOuEL6Xg4UFKLwLRFcXcQlpdWuu4ZusVK3eO2VbxYxrsH7LomDL4&#10;6AnqjgVG9k79BtUp7sCDDBMOXQZSKi5SDVhNkV9U89gyK1ItSI63J5r8/4Plnw+P9osjYXgHAwqY&#10;ivD2Hvh3TwxsWmZ24tY56FvBGny4iJRlvfXl8Wqk2pc+gtT9J2hQZLYPkIAG6brICtZJEB0FeDqR&#10;LoZAOB6+XS7m0yt0cfQVRX49myVZMlY+X7fOhw8COhI3FXWoaoJnh3sfYjqsfA6Jr3nQqtkqrZPh&#10;dvVGO3Jg2AHb9KUKLsK0IX1Fl/PpfGTgrxB5+v4E0amAraxVV9HFKYiVkbf3pkmNFpjS4x5T1uZI&#10;ZORuZDEM9YCBkdAamiek1MHYsjhi4QEXqQHz5FpZSlpwPy/PYhx2B3oo6bGtK+p/7JkTlOiPBuVb&#10;FpFeEpIxm19P0XDnnvrcwwxHqIoGSsbtJqTZicQauEWZpUoCvGR8rAnbNelyHK04D+d2inr5Aax/&#10;AQAA//8DAFBLAwQUAAYACAAAACEANN07Jd4AAAAIAQAADwAAAGRycy9kb3ducmV2LnhtbEyPwU7D&#10;MBBE70j8g7VIXBB1SNM0hDgVQgLBDQqCqxtvk4h4HWw3DX/PcoLjap5m3lab2Q5iQh96RwquFgkI&#10;pMaZnloFb6/3lwWIEDUZPThCBd8YYFOfnlS6NO5ILzhtYyu4hEKpFXQxjqWUoenQ6rBwIxJne+et&#10;jnz6Vhqvj1xuB5kmSS6t7okXOj3iXYfN5/ZgFRTZ4/QRnpbP702+H67jxXp6+PJKnZ/NtzcgIs7x&#10;D4ZffVaHmp127kAmiEFBmq5yRhVkIDguVssUxI65dVaArCv5/4H6BwAA//8DAFBLAQItABQABgAI&#10;AAAAIQC2gziS/gAAAOEBAAATAAAAAAAAAAAAAAAAAAAAAABbQ29udGVudF9UeXBlc10ueG1sUEsB&#10;Ai0AFAAGAAgAAAAhADj9If/WAAAAlAEAAAsAAAAAAAAAAAAAAAAALwEAAF9yZWxzLy5yZWxzUEsB&#10;Ai0AFAAGAAgAAAAhAAmgtZ8hAgAASAQAAA4AAAAAAAAAAAAAAAAALgIAAGRycy9lMm9Eb2MueG1s&#10;UEsBAi0AFAAGAAgAAAAhADTdOyXeAAAACAEAAA8AAAAAAAAAAAAAAAAAewQAAGRycy9kb3ducmV2&#10;LnhtbFBLBQYAAAAABAAEAPMAAACGBQAAAAA=&#10;">
                <v:textbox>
                  <w:txbxContent>
                    <w:p w14:paraId="4ED5A97C" w14:textId="77777777" w:rsidR="004D40E0" w:rsidRPr="004D40E0" w:rsidRDefault="004D40E0" w:rsidP="004D40E0">
                      <w:pPr>
                        <w:rPr>
                          <w:sz w:val="18"/>
                          <w:szCs w:val="18"/>
                        </w:rPr>
                      </w:pPr>
                      <w:r w:rsidRPr="004D40E0">
                        <w:rPr>
                          <w:sz w:val="40"/>
                          <w:szCs w:val="40"/>
                        </w:rPr>
                        <w:t>Le CISP Point Fusion recrute un(e) formateur(trice) au profil de « technicien fabrication additive 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8317A3" w14:textId="342E76BF" w:rsidR="005C0443" w:rsidRPr="005C0443" w:rsidRDefault="005C0443" w:rsidP="005C0443"/>
    <w:p w14:paraId="2896FE6C" w14:textId="0C7082EE" w:rsidR="005C0443" w:rsidRDefault="005C0443" w:rsidP="005B1BA3">
      <w:pPr>
        <w:pStyle w:val="Coordonnes"/>
        <w:ind w:left="1134"/>
        <w:rPr>
          <w:rStyle w:val="Lienhypertexte"/>
          <w:rFonts w:ascii="Calibri" w:hAnsi="Calibri" w:cs="Calibri"/>
          <w:color w:val="404040" w:themeColor="text1" w:themeTint="BF"/>
          <w:sz w:val="18"/>
          <w:szCs w:val="18"/>
          <w:u w:val="none"/>
          <w:lang w:eastAsia="fr-BE"/>
        </w:rPr>
      </w:pPr>
    </w:p>
    <w:p w14:paraId="1A98A505" w14:textId="06467DCE" w:rsidR="005C0443" w:rsidRDefault="005C0443" w:rsidP="005B1BA3">
      <w:pPr>
        <w:pStyle w:val="Coordonnes"/>
        <w:ind w:left="1134"/>
        <w:rPr>
          <w:rStyle w:val="Lienhypertexte"/>
          <w:rFonts w:ascii="Calibri" w:hAnsi="Calibri" w:cs="Calibri"/>
          <w:color w:val="404040" w:themeColor="text1" w:themeTint="BF"/>
          <w:sz w:val="18"/>
          <w:szCs w:val="18"/>
          <w:u w:val="none"/>
          <w:lang w:eastAsia="fr-BE"/>
        </w:rPr>
      </w:pPr>
    </w:p>
    <w:p w14:paraId="5955061A" w14:textId="2DD7EB1D" w:rsidR="004D40E0" w:rsidRDefault="004D40E0" w:rsidP="005B1BA3">
      <w:pPr>
        <w:pStyle w:val="Coordonnes"/>
        <w:ind w:left="1134"/>
        <w:rPr>
          <w:rStyle w:val="Lienhypertexte"/>
          <w:rFonts w:ascii="Calibri" w:hAnsi="Calibri" w:cs="Calibri"/>
          <w:color w:val="404040" w:themeColor="text1" w:themeTint="BF"/>
          <w:sz w:val="18"/>
          <w:szCs w:val="18"/>
          <w:u w:val="none"/>
          <w:lang w:eastAsia="fr-BE"/>
        </w:rPr>
      </w:pPr>
    </w:p>
    <w:p w14:paraId="6A8D48DF" w14:textId="77777777" w:rsidR="004D40E0" w:rsidRDefault="004D40E0" w:rsidP="004D40E0"/>
    <w:p w14:paraId="49318ECB" w14:textId="77777777" w:rsidR="004D40E0" w:rsidRDefault="004D40E0" w:rsidP="004D40E0">
      <w:r>
        <w:t xml:space="preserve">Point Fusion ASBL est un Centre d’Insertion Socio Professionnelle (CISP) créé en 2002 et agréé par la Région Wallonne dans le but d'organiser une formation de remobilisation à travers le secteur du métal (soudure et tôlerie). </w:t>
      </w:r>
    </w:p>
    <w:p w14:paraId="00E23A18" w14:textId="4FB55023" w:rsidR="0033680E" w:rsidRDefault="004D40E0" w:rsidP="004D40E0">
      <w:r>
        <w:t xml:space="preserve">La petite équipe dynamique de 5 personnes organise une formation de 12 mois </w:t>
      </w:r>
      <w:r w:rsidR="0033680E">
        <w:t>pour</w:t>
      </w:r>
      <w:r>
        <w:t xml:space="preserve"> une dizaine de stagiaires adultes demandeurs d'emploi socialement fragilisés. Ils apprennent la soudure, la lecture de plans et de dessins techniques</w:t>
      </w:r>
      <w:r w:rsidR="0033680E">
        <w:t>,</w:t>
      </w:r>
      <w:r>
        <w:t xml:space="preserve"> ainsi que les différents métiers liés au métal.</w:t>
      </w:r>
    </w:p>
    <w:p w14:paraId="0D3FDE49" w14:textId="79D036DD" w:rsidR="004D40E0" w:rsidRDefault="004D40E0" w:rsidP="004D40E0">
      <w:r>
        <w:t>Afin de proposer des formations répondant à l’évolution du secteur</w:t>
      </w:r>
      <w:r w:rsidR="0033680E">
        <w:t>,</w:t>
      </w:r>
      <w:r>
        <w:t xml:space="preserve"> Point Fusion dispose de plus en plus d’équipements à commande numérique (fraiseuse, découpeuse laser, etc) ou à commande digitale (foreuse à colonne, cisaille, plieuse). </w:t>
      </w:r>
    </w:p>
    <w:p w14:paraId="663F5682" w14:textId="77777777" w:rsidR="004D40E0" w:rsidRDefault="004D40E0" w:rsidP="004D40E0">
      <w:r>
        <w:t xml:space="preserve">Dans ce contexte, nous souhaitons étoffer notre équipe en </w:t>
      </w:r>
      <w:r>
        <w:rPr>
          <w:b/>
          <w:bCs/>
        </w:rPr>
        <w:t>engageant un formateur ayant un profil d’opérateur machine</w:t>
      </w:r>
      <w:r>
        <w:t>.</w:t>
      </w:r>
    </w:p>
    <w:p w14:paraId="26E697B7" w14:textId="2F94A215" w:rsidR="004D40E0" w:rsidRDefault="004D40E0" w:rsidP="004D40E0">
      <w:pPr>
        <w:ind w:right="-1133"/>
        <w:rPr>
          <w:rFonts w:cs="Tahoma"/>
        </w:rPr>
      </w:pPr>
      <w:r>
        <w:rPr>
          <w:rFonts w:cs="Tahoma"/>
        </w:rPr>
        <w:t>Chez Point Fusion, le</w:t>
      </w:r>
      <w:r w:rsidR="0033680E">
        <w:rPr>
          <w:rFonts w:cs="Tahoma"/>
        </w:rPr>
        <w:t>/a</w:t>
      </w:r>
      <w:r>
        <w:rPr>
          <w:rFonts w:cs="Tahoma"/>
        </w:rPr>
        <w:t xml:space="preserve"> formateur</w:t>
      </w:r>
      <w:r w:rsidR="0033680E">
        <w:rPr>
          <w:rFonts w:cs="Tahoma"/>
        </w:rPr>
        <w:t>/trice</w:t>
      </w:r>
      <w:r>
        <w:rPr>
          <w:rFonts w:cs="Tahoma"/>
        </w:rPr>
        <w:t xml:space="preserve"> </w:t>
      </w:r>
      <w:r w:rsidR="0033680E">
        <w:rPr>
          <w:rFonts w:cs="Tahoma"/>
        </w:rPr>
        <w:t>participe à l</w:t>
      </w:r>
      <w:r>
        <w:rPr>
          <w:rFonts w:cs="Tahoma"/>
        </w:rPr>
        <w:t>’encadrement pédagogique</w:t>
      </w:r>
      <w:r w:rsidR="0033680E">
        <w:rPr>
          <w:rFonts w:cs="Tahoma"/>
        </w:rPr>
        <w:t xml:space="preserve">, reposant sur </w:t>
      </w:r>
      <w:r>
        <w:rPr>
          <w:rFonts w:cs="Tahoma"/>
        </w:rPr>
        <w:t>4 axes principaux :</w:t>
      </w:r>
    </w:p>
    <w:p w14:paraId="7756FCD4" w14:textId="73C4BF94" w:rsidR="004D40E0" w:rsidRDefault="0033680E" w:rsidP="004D40E0">
      <w:pPr>
        <w:pStyle w:val="Paragraphedeliste"/>
        <w:numPr>
          <w:ilvl w:val="0"/>
          <w:numId w:val="1"/>
        </w:numPr>
        <w:spacing w:after="0" w:line="240" w:lineRule="auto"/>
        <w:ind w:right="-1133"/>
        <w:rPr>
          <w:rFonts w:cs="Tahoma"/>
        </w:rPr>
      </w:pPr>
      <w:r w:rsidRPr="00B856FD">
        <w:rPr>
          <w:rFonts w:cs="Tahoma"/>
          <w:b/>
          <w:bCs/>
        </w:rPr>
        <w:t>Formation par l’action.</w:t>
      </w:r>
      <w:r>
        <w:rPr>
          <w:rFonts w:cs="Tahoma"/>
        </w:rPr>
        <w:t xml:space="preserve"> </w:t>
      </w:r>
      <w:r w:rsidR="004D40E0">
        <w:rPr>
          <w:rFonts w:cs="Tahoma"/>
        </w:rPr>
        <w:t xml:space="preserve">Former un public adulte fragilisé en l’accompagnant, de manière individuelle et collective, dans l’émergence et le développement de ses compétences. </w:t>
      </w:r>
    </w:p>
    <w:p w14:paraId="5F2E3771" w14:textId="77777777" w:rsidR="004D40E0" w:rsidRDefault="004D40E0" w:rsidP="004D40E0">
      <w:pPr>
        <w:pStyle w:val="Paragraphedeliste"/>
        <w:spacing w:after="0" w:line="240" w:lineRule="auto"/>
        <w:rPr>
          <w:rFonts w:cs="Tahoma"/>
        </w:rPr>
      </w:pPr>
    </w:p>
    <w:p w14:paraId="0B11CF95" w14:textId="2600AAE3" w:rsidR="004D40E0" w:rsidRDefault="0033680E" w:rsidP="004D40E0">
      <w:pPr>
        <w:pStyle w:val="Paragraphedeliste"/>
        <w:numPr>
          <w:ilvl w:val="0"/>
          <w:numId w:val="1"/>
        </w:numPr>
        <w:spacing w:after="0" w:line="240" w:lineRule="auto"/>
        <w:ind w:right="-1133"/>
        <w:rPr>
          <w:rFonts w:cs="Tahoma"/>
        </w:rPr>
      </w:pPr>
      <w:r w:rsidRPr="00B856FD">
        <w:rPr>
          <w:rFonts w:cs="Tahoma"/>
          <w:b/>
          <w:bCs/>
        </w:rPr>
        <w:t>Évaluation.</w:t>
      </w:r>
      <w:r>
        <w:rPr>
          <w:rFonts w:cs="Tahoma"/>
        </w:rPr>
        <w:t xml:space="preserve"> </w:t>
      </w:r>
      <w:r w:rsidR="00FB7A7C">
        <w:rPr>
          <w:rFonts w:cs="Tahoma"/>
        </w:rPr>
        <w:t>Évaluer</w:t>
      </w:r>
      <w:r w:rsidR="004D40E0">
        <w:rPr>
          <w:rFonts w:cs="Tahoma"/>
        </w:rPr>
        <w:t xml:space="preserve"> les apprentissages des stagiaires en formation pour des ré ajustages éventuels du contenu de la formation.</w:t>
      </w:r>
    </w:p>
    <w:p w14:paraId="45553F53" w14:textId="77777777" w:rsidR="004D40E0" w:rsidRDefault="004D40E0" w:rsidP="004D40E0">
      <w:pPr>
        <w:pStyle w:val="Paragraphedeliste"/>
        <w:spacing w:after="0" w:line="240" w:lineRule="auto"/>
        <w:rPr>
          <w:rFonts w:cs="Tahoma"/>
        </w:rPr>
      </w:pPr>
    </w:p>
    <w:p w14:paraId="726B35D5" w14:textId="56CC640D" w:rsidR="004D40E0" w:rsidRDefault="0033680E" w:rsidP="004D40E0">
      <w:pPr>
        <w:pStyle w:val="Paragraphedeliste"/>
        <w:numPr>
          <w:ilvl w:val="0"/>
          <w:numId w:val="1"/>
        </w:numPr>
        <w:spacing w:after="0" w:line="240" w:lineRule="auto"/>
        <w:ind w:right="-1133"/>
        <w:rPr>
          <w:rFonts w:cs="Tahoma"/>
        </w:rPr>
      </w:pPr>
      <w:r w:rsidRPr="00B856FD">
        <w:rPr>
          <w:rFonts w:cs="Tahoma"/>
          <w:b/>
          <w:bCs/>
        </w:rPr>
        <w:t>Organisation.</w:t>
      </w:r>
      <w:r>
        <w:rPr>
          <w:rFonts w:cs="Tahoma"/>
        </w:rPr>
        <w:t xml:space="preserve"> </w:t>
      </w:r>
      <w:r w:rsidR="004D40E0">
        <w:rPr>
          <w:rFonts w:cs="Tahoma"/>
        </w:rPr>
        <w:t xml:space="preserve">Gérer son secteur de production </w:t>
      </w:r>
      <w:r>
        <w:rPr>
          <w:rFonts w:cs="Tahoma"/>
        </w:rPr>
        <w:t xml:space="preserve">de travaux </w:t>
      </w:r>
      <w:r w:rsidR="004D40E0">
        <w:rPr>
          <w:rFonts w:cs="Tahoma"/>
        </w:rPr>
        <w:t>du métal (gestion des stocks, commandes…), ainsi que le cursus des cours généraux.</w:t>
      </w:r>
    </w:p>
    <w:p w14:paraId="15FD0EB0" w14:textId="77777777" w:rsidR="004D40E0" w:rsidRDefault="004D40E0" w:rsidP="004D40E0">
      <w:pPr>
        <w:pStyle w:val="Paragraphedeliste"/>
        <w:spacing w:after="0" w:line="240" w:lineRule="auto"/>
        <w:rPr>
          <w:rFonts w:cs="Tahoma"/>
        </w:rPr>
      </w:pPr>
    </w:p>
    <w:p w14:paraId="28293567" w14:textId="4816F0C8" w:rsidR="004D40E0" w:rsidRDefault="0033680E" w:rsidP="004D40E0">
      <w:pPr>
        <w:pStyle w:val="Paragraphedeliste"/>
        <w:numPr>
          <w:ilvl w:val="0"/>
          <w:numId w:val="1"/>
        </w:numPr>
        <w:spacing w:after="0" w:line="240" w:lineRule="auto"/>
        <w:ind w:right="-1133"/>
        <w:rPr>
          <w:rFonts w:cs="Tahoma"/>
        </w:rPr>
      </w:pPr>
      <w:r w:rsidRPr="00B856FD">
        <w:rPr>
          <w:rFonts w:cs="Tahoma"/>
          <w:b/>
          <w:bCs/>
        </w:rPr>
        <w:t>Conception.</w:t>
      </w:r>
      <w:r>
        <w:rPr>
          <w:rFonts w:cs="Tahoma"/>
        </w:rPr>
        <w:t xml:space="preserve"> </w:t>
      </w:r>
      <w:r w:rsidR="004D40E0">
        <w:rPr>
          <w:rFonts w:cs="Tahoma"/>
        </w:rPr>
        <w:t>Participer en équipe pédagogique à la conception et au développement d’une pédagogie adaptée au public (méthodes, outils, contenus…) dans le cadre des missions d’un CISP.</w:t>
      </w:r>
    </w:p>
    <w:p w14:paraId="4FF2847D" w14:textId="77777777" w:rsidR="004D40E0" w:rsidRDefault="004D40E0" w:rsidP="004D40E0"/>
    <w:p w14:paraId="7165FB1C" w14:textId="77777777" w:rsidR="004D40E0" w:rsidRDefault="004D40E0" w:rsidP="004D40E0">
      <w:pPr>
        <w:rPr>
          <w:b/>
          <w:bCs/>
          <w:u w:val="single"/>
        </w:rPr>
      </w:pPr>
      <w:r>
        <w:rPr>
          <w:b/>
          <w:bCs/>
          <w:u w:val="single"/>
        </w:rPr>
        <w:t>Votre mission :</w:t>
      </w:r>
    </w:p>
    <w:p w14:paraId="705F5F46" w14:textId="77777777" w:rsidR="004D40E0" w:rsidRDefault="004D40E0" w:rsidP="004D40E0">
      <w:pPr>
        <w:pStyle w:val="Paragraphedeliste"/>
        <w:numPr>
          <w:ilvl w:val="0"/>
          <w:numId w:val="2"/>
        </w:numPr>
        <w:ind w:left="284" w:hanging="284"/>
        <w:rPr>
          <w:i/>
          <w:iCs/>
          <w:u w:val="single"/>
        </w:rPr>
      </w:pPr>
      <w:r>
        <w:rPr>
          <w:i/>
          <w:iCs/>
          <w:u w:val="single"/>
        </w:rPr>
        <w:t>Former les stagiaires :</w:t>
      </w:r>
    </w:p>
    <w:p w14:paraId="15D6F53F" w14:textId="77777777" w:rsidR="004D40E0" w:rsidRDefault="004D40E0" w:rsidP="004D40E0">
      <w:pPr>
        <w:pStyle w:val="Paragraphedeliste"/>
      </w:pPr>
    </w:p>
    <w:p w14:paraId="728B2C41" w14:textId="77777777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>Définir, concevoir et mettre en place le programme de formation en lien avec les référentiels métier et formation. Réaliser des supports pédagogiques et transmettre des savoirs/savoir-faire/savoir-être à un public d’adultes</w:t>
      </w:r>
    </w:p>
    <w:p w14:paraId="602DA68F" w14:textId="77777777" w:rsidR="004D40E0" w:rsidRDefault="004D40E0" w:rsidP="004D40E0">
      <w:pPr>
        <w:pStyle w:val="Paragraphedeliste"/>
        <w:spacing w:after="0" w:line="240" w:lineRule="auto"/>
        <w:ind w:left="284" w:right="-991"/>
        <w:rPr>
          <w:rFonts w:cs="Tahoma"/>
        </w:rPr>
      </w:pPr>
    </w:p>
    <w:p w14:paraId="525B99FC" w14:textId="77777777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ind w:left="709" w:right="-991" w:hanging="284"/>
        <w:rPr>
          <w:rFonts w:cs="Tahoma"/>
        </w:rPr>
      </w:pPr>
      <w:r>
        <w:rPr>
          <w:rFonts w:cs="Tahoma"/>
        </w:rPr>
        <w:t xml:space="preserve">Former le stagiaire en tenant compte des objectifs individuels fixés dans le cadre de son projet personnel et professionnel : </w:t>
      </w:r>
    </w:p>
    <w:p w14:paraId="1F2F30D1" w14:textId="77777777" w:rsidR="004D40E0" w:rsidRDefault="004D40E0" w:rsidP="004D40E0">
      <w:pPr>
        <w:pStyle w:val="Paragraphedeliste"/>
        <w:numPr>
          <w:ilvl w:val="0"/>
          <w:numId w:val="4"/>
        </w:numPr>
        <w:spacing w:after="0" w:line="240" w:lineRule="auto"/>
        <w:ind w:left="1276" w:hanging="283"/>
        <w:rPr>
          <w:rFonts w:cs="Tahoma"/>
        </w:rPr>
      </w:pPr>
      <w:r>
        <w:rPr>
          <w:rFonts w:cs="Tahoma"/>
        </w:rPr>
        <w:t>Articuler et harmoniser la formation théorique avec la formation pratique et le suivi individuel du stagiaire. Adapter la formation aux possibilités du stagiaire et à son projet</w:t>
      </w:r>
    </w:p>
    <w:p w14:paraId="7070745A" w14:textId="77777777" w:rsidR="004D40E0" w:rsidRDefault="004D40E0" w:rsidP="004D40E0">
      <w:pPr>
        <w:pStyle w:val="Paragraphedeliste"/>
        <w:numPr>
          <w:ilvl w:val="0"/>
          <w:numId w:val="4"/>
        </w:numPr>
        <w:spacing w:after="0" w:line="240" w:lineRule="auto"/>
        <w:ind w:left="1276" w:right="-991"/>
        <w:rPr>
          <w:rFonts w:cs="Tahoma"/>
        </w:rPr>
      </w:pPr>
      <w:r>
        <w:rPr>
          <w:rFonts w:cs="Tahoma"/>
        </w:rPr>
        <w:t>Evaluer de manière formative les apprentissages de chacun et participer à l’évaluation globale de chaque stagiaire en formation (vérifier l’acquisition des apprentissages à chaque étape)</w:t>
      </w:r>
    </w:p>
    <w:p w14:paraId="252C83E7" w14:textId="77777777" w:rsidR="004D40E0" w:rsidRDefault="004D40E0" w:rsidP="004D40E0">
      <w:pPr>
        <w:pStyle w:val="Paragraphedeliste"/>
        <w:ind w:left="1440"/>
      </w:pPr>
    </w:p>
    <w:p w14:paraId="37CCFB47" w14:textId="77777777" w:rsidR="004D40E0" w:rsidRDefault="004D40E0" w:rsidP="004D40E0">
      <w:pPr>
        <w:pStyle w:val="Paragraphedeliste"/>
        <w:numPr>
          <w:ilvl w:val="0"/>
          <w:numId w:val="2"/>
        </w:numPr>
        <w:ind w:left="284" w:hanging="284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Gérer l’atelier : </w:t>
      </w:r>
    </w:p>
    <w:p w14:paraId="4DD09BC6" w14:textId="77777777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Répartir le travail entre les stagiaires et en collaboration avec ses collègues /planification des tâches </w:t>
      </w:r>
    </w:p>
    <w:p w14:paraId="56F4D19F" w14:textId="77777777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>Gérer les commandes « atelier » (matières premières, consommables, …) en lien avec la coordination/direction</w:t>
      </w:r>
    </w:p>
    <w:p w14:paraId="091AA0AC" w14:textId="4035921C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>Veiller à la sécurité</w:t>
      </w:r>
      <w:r w:rsidR="00EF1AA5">
        <w:rPr>
          <w:rFonts w:cs="Tahoma"/>
        </w:rPr>
        <w:t xml:space="preserve"> de l’atelier, du matériel et de ses utilisateurs</w:t>
      </w:r>
    </w:p>
    <w:p w14:paraId="5D92AD24" w14:textId="77777777" w:rsidR="004D40E0" w:rsidRDefault="004D40E0" w:rsidP="004D40E0">
      <w:pPr>
        <w:pStyle w:val="Paragraphedeliste"/>
        <w:spacing w:after="0" w:line="240" w:lineRule="auto"/>
        <w:rPr>
          <w:rFonts w:cs="Tahoma"/>
        </w:rPr>
      </w:pPr>
    </w:p>
    <w:p w14:paraId="5F0922EE" w14:textId="77777777" w:rsidR="004D40E0" w:rsidRDefault="004D40E0" w:rsidP="004D40E0">
      <w:pPr>
        <w:pStyle w:val="Paragraphedeliste"/>
        <w:numPr>
          <w:ilvl w:val="0"/>
          <w:numId w:val="2"/>
        </w:numPr>
        <w:ind w:left="284" w:hanging="284"/>
        <w:rPr>
          <w:i/>
          <w:iCs/>
          <w:u w:val="single"/>
        </w:rPr>
      </w:pPr>
      <w:r>
        <w:rPr>
          <w:i/>
          <w:iCs/>
          <w:u w:val="single"/>
        </w:rPr>
        <w:t xml:space="preserve">Participer aux réunions d’équipe, </w:t>
      </w:r>
    </w:p>
    <w:p w14:paraId="3677A015" w14:textId="23FD6A0D" w:rsidR="007133C9" w:rsidRDefault="007133C9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>Être actif dans la vie de l’organisation</w:t>
      </w:r>
    </w:p>
    <w:p w14:paraId="7C8DF107" w14:textId="4C6EEB16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Communiquer les informations nécessaires pour le bon fonctionnement de l’organisation et formuler </w:t>
      </w:r>
      <w:r w:rsidR="007133C9">
        <w:rPr>
          <w:rFonts w:cs="Tahoma"/>
        </w:rPr>
        <w:t xml:space="preserve">des </w:t>
      </w:r>
      <w:r>
        <w:rPr>
          <w:rFonts w:cs="Tahoma"/>
        </w:rPr>
        <w:t>propositions</w:t>
      </w:r>
    </w:p>
    <w:p w14:paraId="6C64A150" w14:textId="77777777" w:rsidR="004D40E0" w:rsidRDefault="004D40E0" w:rsidP="004D40E0">
      <w:pPr>
        <w:pStyle w:val="Paragraphedeliste"/>
        <w:ind w:left="1440"/>
      </w:pPr>
    </w:p>
    <w:p w14:paraId="6B8D58FF" w14:textId="77777777" w:rsidR="004D40E0" w:rsidRDefault="004D40E0" w:rsidP="004D40E0">
      <w:pPr>
        <w:pStyle w:val="Paragraphedeliste"/>
        <w:numPr>
          <w:ilvl w:val="0"/>
          <w:numId w:val="2"/>
        </w:numPr>
        <w:ind w:left="284" w:hanging="284"/>
        <w:rPr>
          <w:i/>
          <w:iCs/>
          <w:u w:val="single"/>
        </w:rPr>
      </w:pPr>
      <w:r>
        <w:rPr>
          <w:i/>
          <w:iCs/>
          <w:u w:val="single"/>
        </w:rPr>
        <w:t xml:space="preserve">Gérer les réalisations : </w:t>
      </w:r>
    </w:p>
    <w:p w14:paraId="289C0DDF" w14:textId="563D7758" w:rsidR="004D40E0" w:rsidRDefault="007133C9" w:rsidP="004D40E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>
        <w:rPr>
          <w:rFonts w:cs="Tahoma"/>
        </w:rPr>
        <w:t>Analyser</w:t>
      </w:r>
      <w:r w:rsidR="004D40E0">
        <w:rPr>
          <w:rFonts w:cs="Tahoma"/>
        </w:rPr>
        <w:t xml:space="preserve"> la demande des clients (mesures, faisabilité technique…)</w:t>
      </w:r>
    </w:p>
    <w:p w14:paraId="05CCF8C2" w14:textId="77777777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>
        <w:rPr>
          <w:rFonts w:cs="Tahoma"/>
        </w:rPr>
        <w:t>Réaliser les devis en collaboration avec la coordination/direction</w:t>
      </w:r>
    </w:p>
    <w:p w14:paraId="236FEEAA" w14:textId="77777777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Planifier les projets </w:t>
      </w:r>
    </w:p>
    <w:p w14:paraId="1823AE7A" w14:textId="77777777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>Réaliser les projets</w:t>
      </w:r>
    </w:p>
    <w:p w14:paraId="2BE93312" w14:textId="77777777" w:rsidR="004D40E0" w:rsidRDefault="004D40E0" w:rsidP="004D40E0">
      <w:pPr>
        <w:pStyle w:val="Paragraphedeliste"/>
        <w:numPr>
          <w:ilvl w:val="1"/>
          <w:numId w:val="2"/>
        </w:numPr>
      </w:pPr>
      <w:r>
        <w:t>Réaliser de plan/dessins mécaniques.</w:t>
      </w:r>
    </w:p>
    <w:p w14:paraId="2C590E96" w14:textId="77777777" w:rsidR="004D40E0" w:rsidRDefault="004D40E0" w:rsidP="004D40E0">
      <w:pPr>
        <w:pStyle w:val="Paragraphedeliste"/>
        <w:numPr>
          <w:ilvl w:val="1"/>
          <w:numId w:val="2"/>
        </w:numPr>
      </w:pPr>
      <w:r>
        <w:rPr>
          <w:rFonts w:cs="Tahoma"/>
        </w:rPr>
        <w:t>Organiser les étapes de la production</w:t>
      </w:r>
    </w:p>
    <w:p w14:paraId="6F914A2F" w14:textId="77777777" w:rsidR="004D40E0" w:rsidRDefault="004D40E0" w:rsidP="004D40E0">
      <w:pPr>
        <w:pStyle w:val="Paragraphedeliste"/>
        <w:numPr>
          <w:ilvl w:val="1"/>
          <w:numId w:val="2"/>
        </w:numPr>
      </w:pPr>
      <w:r>
        <w:t>Préparer et charger les matières premières et les pièces sur les machines.</w:t>
      </w:r>
    </w:p>
    <w:p w14:paraId="33D7E808" w14:textId="77777777" w:rsidR="004D40E0" w:rsidRDefault="004D40E0" w:rsidP="004D40E0">
      <w:pPr>
        <w:pStyle w:val="Paragraphedeliste"/>
        <w:numPr>
          <w:ilvl w:val="1"/>
          <w:numId w:val="2"/>
        </w:numPr>
      </w:pPr>
      <w:r>
        <w:t>Paramétrer les outils et séquences d'usinage.</w:t>
      </w:r>
    </w:p>
    <w:p w14:paraId="7CED5797" w14:textId="77777777" w:rsidR="004D40E0" w:rsidRDefault="004D40E0" w:rsidP="004D40E0">
      <w:pPr>
        <w:pStyle w:val="Paragraphedeliste"/>
        <w:numPr>
          <w:ilvl w:val="1"/>
          <w:numId w:val="2"/>
        </w:numPr>
      </w:pPr>
      <w:r>
        <w:t>Traduire les instructions en commandes informatiques afin que les machines puissent exécuter la fonction correcte.</w:t>
      </w:r>
    </w:p>
    <w:p w14:paraId="38463025" w14:textId="77777777" w:rsidR="004D40E0" w:rsidRDefault="004D40E0" w:rsidP="004D40E0">
      <w:pPr>
        <w:pStyle w:val="Paragraphedeliste"/>
        <w:numPr>
          <w:ilvl w:val="1"/>
          <w:numId w:val="2"/>
        </w:numPr>
      </w:pPr>
      <w:r>
        <w:t xml:space="preserve">Inspecter et mesurer les produits finis et les comparer aux exigences pour déterminer si le processus s'est bien déroulé. </w:t>
      </w:r>
    </w:p>
    <w:p w14:paraId="77B1D1AE" w14:textId="77777777" w:rsidR="004D40E0" w:rsidRDefault="004D40E0" w:rsidP="004D40E0">
      <w:pPr>
        <w:pStyle w:val="Paragraphedeliste"/>
        <w:numPr>
          <w:ilvl w:val="0"/>
          <w:numId w:val="3"/>
        </w:numPr>
        <w:spacing w:after="0" w:line="240" w:lineRule="auto"/>
        <w:rPr>
          <w:rFonts w:cs="Tahoma"/>
        </w:rPr>
      </w:pPr>
      <w:r>
        <w:rPr>
          <w:rFonts w:cs="Tahoma"/>
        </w:rPr>
        <w:t>Assembler et livrer les réalisations chez les clients avec les stagiaires.</w:t>
      </w:r>
    </w:p>
    <w:p w14:paraId="7BC60308" w14:textId="77777777" w:rsidR="004D40E0" w:rsidRDefault="004D40E0" w:rsidP="004D40E0"/>
    <w:p w14:paraId="766F4FCD" w14:textId="77777777" w:rsidR="004D40E0" w:rsidRDefault="004D40E0" w:rsidP="004D40E0">
      <w:pPr>
        <w:rPr>
          <w:b/>
          <w:bCs/>
          <w:u w:val="single"/>
        </w:rPr>
      </w:pPr>
      <w:r>
        <w:rPr>
          <w:b/>
          <w:bCs/>
          <w:u w:val="single"/>
        </w:rPr>
        <w:t>Profil attendu</w:t>
      </w:r>
    </w:p>
    <w:p w14:paraId="495C5D4B" w14:textId="18F92DBD" w:rsidR="001C486C" w:rsidRDefault="007C47C8" w:rsidP="004D40E0">
      <w:pPr>
        <w:pStyle w:val="Paragraphedeliste"/>
        <w:numPr>
          <w:ilvl w:val="0"/>
          <w:numId w:val="2"/>
        </w:numPr>
      </w:pPr>
      <w:r>
        <w:t>Savoir transmettre son savoir et animer une formation</w:t>
      </w:r>
      <w:r w:rsidR="004D653C">
        <w:t xml:space="preserve"> à des demandeurs d’emploi peu/pas qualifiés.</w:t>
      </w:r>
    </w:p>
    <w:p w14:paraId="27555C17" w14:textId="18E3707E" w:rsidR="004D40E0" w:rsidRDefault="001C486C" w:rsidP="004D40E0">
      <w:pPr>
        <w:pStyle w:val="Paragraphedeliste"/>
        <w:numPr>
          <w:ilvl w:val="0"/>
          <w:numId w:val="2"/>
        </w:numPr>
      </w:pPr>
      <w:r>
        <w:t>Capacité à concevoir des objets et les fabriquer par procédés additif</w:t>
      </w:r>
      <w:r w:rsidR="007C47C8">
        <w:t>s</w:t>
      </w:r>
      <w:r>
        <w:t xml:space="preserve"> et </w:t>
      </w:r>
      <w:r w:rsidR="004D40E0">
        <w:t>l’usinage</w:t>
      </w:r>
      <w:r w:rsidR="007C47C8">
        <w:t>/</w:t>
      </w:r>
      <w:r w:rsidR="004D40E0">
        <w:t>fraisage à commande numérique</w:t>
      </w:r>
      <w:r>
        <w:t xml:space="preserve"> </w:t>
      </w:r>
      <w:r w:rsidR="004D40E0">
        <w:t xml:space="preserve"> ; </w:t>
      </w:r>
    </w:p>
    <w:p w14:paraId="53180682" w14:textId="78CAD298" w:rsidR="007A4545" w:rsidRDefault="004D40E0" w:rsidP="00DB516E">
      <w:pPr>
        <w:pStyle w:val="Paragraphedeliste"/>
        <w:numPr>
          <w:ilvl w:val="0"/>
          <w:numId w:val="2"/>
        </w:numPr>
      </w:pPr>
      <w:r>
        <w:t xml:space="preserve">Connaissances de base en soudure (semi et électrodes minimum) </w:t>
      </w:r>
    </w:p>
    <w:p w14:paraId="72D3BDB1" w14:textId="77777777" w:rsidR="004D40E0" w:rsidRDefault="004D40E0" w:rsidP="004D40E0">
      <w:pPr>
        <w:pStyle w:val="Paragraphedeliste"/>
        <w:numPr>
          <w:ilvl w:val="0"/>
          <w:numId w:val="2"/>
        </w:numPr>
      </w:pPr>
      <w:r>
        <w:t>Tout diplôme utile à la fonction mais d’un niveau au moins équivalent à un CESS</w:t>
      </w:r>
    </w:p>
    <w:p w14:paraId="40212563" w14:textId="0F184855" w:rsidR="004D40E0" w:rsidRDefault="007133C9" w:rsidP="004D40E0">
      <w:pPr>
        <w:pStyle w:val="Paragraphedeliste"/>
        <w:numPr>
          <w:ilvl w:val="0"/>
          <w:numId w:val="2"/>
        </w:numPr>
      </w:pPr>
      <w:r>
        <w:t xml:space="preserve">Aimer travailler dans une gamme </w:t>
      </w:r>
      <w:r w:rsidR="00216989">
        <w:t xml:space="preserve">très </w:t>
      </w:r>
      <w:r>
        <w:t xml:space="preserve">variée de tâches </w:t>
      </w:r>
    </w:p>
    <w:p w14:paraId="52A42AFE" w14:textId="319BA4CB" w:rsidR="004D40E0" w:rsidRDefault="00216989" w:rsidP="004D40E0">
      <w:pPr>
        <w:pStyle w:val="Paragraphedeliste"/>
        <w:numPr>
          <w:ilvl w:val="0"/>
          <w:numId w:val="2"/>
        </w:numPr>
      </w:pPr>
      <w:r>
        <w:t>Être dans une logique de formation continue</w:t>
      </w:r>
    </w:p>
    <w:p w14:paraId="7F123EEA" w14:textId="22991847" w:rsidR="004D40E0" w:rsidRDefault="004D40E0" w:rsidP="004D40E0">
      <w:pPr>
        <w:pStyle w:val="Paragraphedeliste"/>
        <w:numPr>
          <w:ilvl w:val="0"/>
          <w:numId w:val="2"/>
        </w:numPr>
      </w:pPr>
      <w:r>
        <w:t xml:space="preserve">Contribuer au bon esprit d’équipe en partageant </w:t>
      </w:r>
      <w:r w:rsidR="007C47C8">
        <w:t xml:space="preserve">son </w:t>
      </w:r>
      <w:r>
        <w:t xml:space="preserve">avis et </w:t>
      </w:r>
      <w:r w:rsidR="007C47C8">
        <w:t xml:space="preserve">ses </w:t>
      </w:r>
      <w:r>
        <w:t>idées</w:t>
      </w:r>
      <w:r w:rsidR="00066FE2">
        <w:t xml:space="preserve"> et en acceptant celles des autres.</w:t>
      </w:r>
    </w:p>
    <w:p w14:paraId="77BB4301" w14:textId="77777777" w:rsidR="004D40E0" w:rsidRDefault="004D40E0" w:rsidP="004D40E0">
      <w:pPr>
        <w:pStyle w:val="Paragraphedeliste"/>
      </w:pPr>
    </w:p>
    <w:p w14:paraId="660670C0" w14:textId="77777777" w:rsidR="004D40E0" w:rsidRDefault="004D40E0" w:rsidP="004D40E0"/>
    <w:p w14:paraId="20206B77" w14:textId="77777777" w:rsidR="004D40E0" w:rsidRDefault="004D40E0" w:rsidP="004D40E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Offre : </w:t>
      </w:r>
    </w:p>
    <w:p w14:paraId="16C7756C" w14:textId="66451D34" w:rsidR="004D40E0" w:rsidRDefault="004D40E0" w:rsidP="004D40E0">
      <w:pPr>
        <w:pStyle w:val="Paragraphedeliste"/>
        <w:numPr>
          <w:ilvl w:val="0"/>
          <w:numId w:val="2"/>
        </w:numPr>
      </w:pPr>
      <w:r>
        <w:t xml:space="preserve">Emploi </w:t>
      </w:r>
      <w:r w:rsidR="00E66EA6">
        <w:t xml:space="preserve">CDI </w:t>
      </w:r>
      <w:r>
        <w:t xml:space="preserve">à temps plein </w:t>
      </w:r>
    </w:p>
    <w:p w14:paraId="7CF064C1" w14:textId="7AF76AB6" w:rsidR="004D40E0" w:rsidRDefault="004D40E0" w:rsidP="004D40E0">
      <w:pPr>
        <w:pStyle w:val="Paragraphedeliste"/>
        <w:numPr>
          <w:ilvl w:val="0"/>
          <w:numId w:val="2"/>
        </w:numPr>
      </w:pPr>
      <w:r>
        <w:t>Echelon 4.1 ou 4.2</w:t>
      </w:r>
      <w:r w:rsidR="00E66EA6">
        <w:t xml:space="preserve"> de la CP 329.02</w:t>
      </w:r>
      <w:r>
        <w:t xml:space="preserve">(selon diplôme) </w:t>
      </w:r>
      <w:r w:rsidR="00E66EA6">
        <w:sym w:font="Wingdings" w:char="F0E0"/>
      </w:r>
      <w:r w:rsidR="00E66EA6">
        <w:t xml:space="preserve"> (2.585,43€/mois ou 3.050,63€/mois sans ancienneté au 1/6/2022</w:t>
      </w:r>
      <w:r w:rsidR="00753F83">
        <w:t xml:space="preserve"> </w:t>
      </w:r>
    </w:p>
    <w:p w14:paraId="1E6EC10D" w14:textId="58C20ACF" w:rsidR="00753F83" w:rsidRDefault="00753F83" w:rsidP="00753F83">
      <w:pPr>
        <w:pStyle w:val="Paragraphedeliste"/>
        <w:numPr>
          <w:ilvl w:val="0"/>
          <w:numId w:val="2"/>
        </w:numPr>
      </w:pPr>
      <w:r>
        <w:t>13</w:t>
      </w:r>
      <w:r w:rsidRPr="00DF6705">
        <w:rPr>
          <w:vertAlign w:val="superscript"/>
        </w:rPr>
        <w:t>ème</w:t>
      </w:r>
      <w:r>
        <w:t xml:space="preserve"> mois </w:t>
      </w:r>
    </w:p>
    <w:p w14:paraId="27257CC5" w14:textId="3451CC66" w:rsidR="00753F83" w:rsidRDefault="00753F83" w:rsidP="00753F83">
      <w:pPr>
        <w:pStyle w:val="Paragraphedeliste"/>
        <w:numPr>
          <w:ilvl w:val="0"/>
          <w:numId w:val="2"/>
        </w:numPr>
      </w:pPr>
      <w:r>
        <w:t>Horaire fixe 38h/semaine ; 28 jours de congés payés</w:t>
      </w:r>
    </w:p>
    <w:p w14:paraId="437D00E0" w14:textId="77777777" w:rsidR="00E66EA6" w:rsidRDefault="00E66EA6" w:rsidP="004D40E0"/>
    <w:p w14:paraId="62D3FF3D" w14:textId="77777777" w:rsidR="004D40E0" w:rsidRDefault="004D40E0" w:rsidP="004D40E0">
      <w:pPr>
        <w:rPr>
          <w:b/>
          <w:bCs/>
          <w:u w:val="single"/>
        </w:rPr>
      </w:pPr>
      <w:r>
        <w:rPr>
          <w:b/>
          <w:bCs/>
          <w:u w:val="single"/>
        </w:rPr>
        <w:t>Procédure de recrutement :</w:t>
      </w:r>
    </w:p>
    <w:p w14:paraId="79F3C0FE" w14:textId="00C5B5AB" w:rsidR="004D40E0" w:rsidRPr="007A4545" w:rsidRDefault="004D40E0" w:rsidP="004D40E0">
      <w:pPr>
        <w:pStyle w:val="Paragraphedeliste"/>
        <w:numPr>
          <w:ilvl w:val="0"/>
          <w:numId w:val="2"/>
        </w:numPr>
        <w:spacing w:after="120"/>
        <w:ind w:hanging="357"/>
      </w:pPr>
      <w:r w:rsidRPr="007A4545">
        <w:rPr>
          <w:b/>
          <w:bCs/>
          <w:color w:val="FF0000"/>
        </w:rPr>
        <w:t xml:space="preserve">Pour le </w:t>
      </w:r>
      <w:r w:rsidR="00066FE2">
        <w:rPr>
          <w:b/>
          <w:bCs/>
          <w:color w:val="FF0000"/>
        </w:rPr>
        <w:t>28</w:t>
      </w:r>
      <w:r w:rsidRPr="007A4545">
        <w:rPr>
          <w:b/>
          <w:bCs/>
          <w:color w:val="FF0000"/>
        </w:rPr>
        <w:t>/0</w:t>
      </w:r>
      <w:r w:rsidR="00B856FD" w:rsidRPr="007A4545">
        <w:rPr>
          <w:b/>
          <w:bCs/>
          <w:color w:val="FF0000"/>
        </w:rPr>
        <w:t>8</w:t>
      </w:r>
      <w:r w:rsidRPr="007A4545">
        <w:rPr>
          <w:b/>
          <w:bCs/>
          <w:color w:val="FF0000"/>
        </w:rPr>
        <w:t>/2022 au plus tard</w:t>
      </w:r>
      <w:r w:rsidRPr="007A4545">
        <w:rPr>
          <w:color w:val="FF0000"/>
        </w:rPr>
        <w:t xml:space="preserve"> </w:t>
      </w:r>
      <w:r w:rsidRPr="007A4545">
        <w:br/>
      </w:r>
      <w:r w:rsidRPr="007A4545">
        <w:sym w:font="Wingdings" w:char="F0E0"/>
      </w:r>
      <w:r w:rsidRPr="007A4545">
        <w:t xml:space="preserve"> CV + porte-folio comprenant des photos de réalisations illustrant les capacités techniques et une explication d’une expérience vécue de projet pédagogique.</w:t>
      </w:r>
    </w:p>
    <w:p w14:paraId="026D9544" w14:textId="164C59F0" w:rsidR="004D40E0" w:rsidRPr="007A4545" w:rsidRDefault="004D40E0" w:rsidP="004D40E0">
      <w:pPr>
        <w:pStyle w:val="Paragraphedeliste"/>
        <w:numPr>
          <w:ilvl w:val="0"/>
          <w:numId w:val="2"/>
        </w:numPr>
        <w:spacing w:after="120"/>
        <w:ind w:hanging="357"/>
      </w:pPr>
      <w:r w:rsidRPr="007A4545">
        <w:t>1</w:t>
      </w:r>
      <w:r w:rsidRPr="007A4545">
        <w:rPr>
          <w:vertAlign w:val="superscript"/>
        </w:rPr>
        <w:t>er</w:t>
      </w:r>
      <w:r w:rsidRPr="007A4545">
        <w:t xml:space="preserve"> entretien de sélection : </w:t>
      </w:r>
      <w:r w:rsidR="0019207D">
        <w:t xml:space="preserve">le </w:t>
      </w:r>
      <w:r w:rsidRPr="007A4545">
        <w:t>12</w:t>
      </w:r>
      <w:r w:rsidR="0019207D">
        <w:t xml:space="preserve"> ou 13 septembre 2022</w:t>
      </w:r>
      <w:r w:rsidRPr="007A4545">
        <w:t xml:space="preserve"> </w:t>
      </w:r>
      <w:r w:rsidRPr="007A4545">
        <w:br/>
      </w:r>
      <w:r w:rsidRPr="007A4545">
        <w:sym w:font="Wingdings" w:char="F0E0"/>
      </w:r>
      <w:r w:rsidRPr="007A4545">
        <w:t xml:space="preserve"> Présentation d’un processus pédagogique et technique. </w:t>
      </w:r>
    </w:p>
    <w:p w14:paraId="4104070D" w14:textId="7E9F6CEE" w:rsidR="004D40E0" w:rsidRPr="007A4545" w:rsidRDefault="004D40E0" w:rsidP="004D40E0">
      <w:pPr>
        <w:pStyle w:val="Paragraphedeliste"/>
        <w:numPr>
          <w:ilvl w:val="0"/>
          <w:numId w:val="2"/>
        </w:numPr>
        <w:spacing w:after="120"/>
        <w:ind w:hanging="357"/>
      </w:pPr>
      <w:r w:rsidRPr="007A4545">
        <w:t>2</w:t>
      </w:r>
      <w:r w:rsidRPr="007A4545">
        <w:rPr>
          <w:vertAlign w:val="superscript"/>
        </w:rPr>
        <w:t>ème</w:t>
      </w:r>
      <w:r w:rsidRPr="007A4545">
        <w:t xml:space="preserve"> entretien de sélection pour les candidats retenus : semaine du </w:t>
      </w:r>
      <w:r w:rsidR="0019207D">
        <w:t>21 septembre</w:t>
      </w:r>
      <w:r w:rsidRPr="007A4545">
        <w:br/>
      </w:r>
      <w:r w:rsidRPr="007A4545">
        <w:sym w:font="Wingdings" w:char="F0E0"/>
      </w:r>
      <w:r w:rsidRPr="007A4545">
        <w:t xml:space="preserve"> Evaluation de la personnalité du candidat pour un choix final</w:t>
      </w:r>
    </w:p>
    <w:p w14:paraId="528F6427" w14:textId="77777777" w:rsidR="004D40E0" w:rsidRDefault="004D40E0" w:rsidP="004D40E0"/>
    <w:p w14:paraId="62020242" w14:textId="77777777" w:rsidR="004D40E0" w:rsidRDefault="004D40E0" w:rsidP="004D40E0">
      <w:pPr>
        <w:rPr>
          <w:b/>
          <w:bCs/>
          <w:u w:val="single"/>
        </w:rPr>
      </w:pPr>
      <w:r>
        <w:rPr>
          <w:b/>
          <w:bCs/>
          <w:u w:val="single"/>
        </w:rPr>
        <w:t>Contact</w:t>
      </w:r>
    </w:p>
    <w:p w14:paraId="021D92DE" w14:textId="77777777" w:rsidR="004D40E0" w:rsidRDefault="004D40E0" w:rsidP="004D40E0">
      <w:r>
        <w:t>Point Fusion ASBL</w:t>
      </w:r>
    </w:p>
    <w:p w14:paraId="43980FE9" w14:textId="77777777" w:rsidR="004D40E0" w:rsidRDefault="004D40E0" w:rsidP="004D40E0">
      <w:r>
        <w:t>Vincent DONCKERS, Directeur</w:t>
      </w:r>
    </w:p>
    <w:p w14:paraId="3BA73F81" w14:textId="77777777" w:rsidR="004D40E0" w:rsidRDefault="004D40E0" w:rsidP="004D40E0">
      <w:r>
        <w:t>Rue de la gendarmerie, 38</w:t>
      </w:r>
      <w:r>
        <w:br/>
        <w:t>5600 Philippeville</w:t>
      </w:r>
    </w:p>
    <w:p w14:paraId="1A3C0AE3" w14:textId="77777777" w:rsidR="004D40E0" w:rsidRDefault="00000000" w:rsidP="004D40E0">
      <w:hyperlink r:id="rId8" w:history="1">
        <w:r w:rsidR="004D40E0">
          <w:rPr>
            <w:rStyle w:val="Lienhypertexte"/>
          </w:rPr>
          <w:t>info@pointfusion.be</w:t>
        </w:r>
      </w:hyperlink>
      <w:r w:rsidR="004D40E0">
        <w:t xml:space="preserve"> </w:t>
      </w:r>
    </w:p>
    <w:p w14:paraId="0C7A63D6" w14:textId="77777777" w:rsidR="004D40E0" w:rsidRDefault="004D40E0" w:rsidP="004D40E0">
      <w:r>
        <w:t xml:space="preserve">060/31.35.60 </w:t>
      </w:r>
    </w:p>
    <w:p w14:paraId="0C4BD026" w14:textId="77777777" w:rsidR="004D40E0" w:rsidRDefault="004D40E0" w:rsidP="005B1BA3">
      <w:pPr>
        <w:pStyle w:val="Coordonnes"/>
        <w:ind w:left="1134"/>
        <w:rPr>
          <w:rStyle w:val="Lienhypertexte"/>
          <w:rFonts w:ascii="Calibri" w:hAnsi="Calibri" w:cs="Calibri"/>
          <w:color w:val="404040" w:themeColor="text1" w:themeTint="BF"/>
          <w:sz w:val="18"/>
          <w:szCs w:val="18"/>
          <w:u w:val="none"/>
          <w:lang w:eastAsia="fr-BE"/>
        </w:rPr>
      </w:pPr>
    </w:p>
    <w:sectPr w:rsidR="004D40E0" w:rsidSect="005C044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2EA8" w14:textId="77777777" w:rsidR="00D20953" w:rsidRDefault="00D20953" w:rsidP="005C0443">
      <w:pPr>
        <w:spacing w:after="0" w:line="240" w:lineRule="auto"/>
      </w:pPr>
      <w:r>
        <w:separator/>
      </w:r>
    </w:p>
  </w:endnote>
  <w:endnote w:type="continuationSeparator" w:id="0">
    <w:p w14:paraId="65B4F253" w14:textId="77777777" w:rsidR="00D20953" w:rsidRDefault="00D20953" w:rsidP="005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C3BE" w14:textId="180798CC" w:rsidR="005C0443" w:rsidRPr="005C0443" w:rsidRDefault="005C0443" w:rsidP="00106B8B">
    <w:pPr>
      <w:pStyle w:val="Pieddepage"/>
      <w:jc w:val="right"/>
      <w:rPr>
        <w:color w:val="4472C4" w:themeColor="accent1"/>
      </w:rPr>
    </w:pPr>
    <w:r w:rsidRPr="005C0443">
      <w:rPr>
        <w:color w:val="000000" w:themeColor="text1"/>
        <w:lang w:val="fr-FR"/>
      </w:rPr>
      <w:t xml:space="preserve">Page </w:t>
    </w:r>
    <w:r w:rsidRPr="005C0443">
      <w:rPr>
        <w:b/>
        <w:bCs/>
        <w:color w:val="000000" w:themeColor="text1"/>
      </w:rPr>
      <w:fldChar w:fldCharType="begin"/>
    </w:r>
    <w:r w:rsidRPr="005C0443">
      <w:rPr>
        <w:b/>
        <w:bCs/>
        <w:color w:val="000000" w:themeColor="text1"/>
      </w:rPr>
      <w:instrText>PAGE  \* Arabic  \* MERGEFORMAT</w:instrText>
    </w:r>
    <w:r w:rsidRPr="005C0443">
      <w:rPr>
        <w:b/>
        <w:bCs/>
        <w:color w:val="000000" w:themeColor="text1"/>
      </w:rPr>
      <w:fldChar w:fldCharType="separate"/>
    </w:r>
    <w:r w:rsidRPr="005C0443">
      <w:rPr>
        <w:b/>
        <w:bCs/>
        <w:color w:val="000000" w:themeColor="text1"/>
        <w:lang w:val="fr-FR"/>
      </w:rPr>
      <w:t>2</w:t>
    </w:r>
    <w:r w:rsidRPr="005C0443">
      <w:rPr>
        <w:b/>
        <w:bCs/>
        <w:color w:val="000000" w:themeColor="text1"/>
      </w:rPr>
      <w:fldChar w:fldCharType="end"/>
    </w:r>
    <w:r w:rsidRPr="005C0443">
      <w:rPr>
        <w:b/>
        <w:bCs/>
        <w:color w:val="000000" w:themeColor="text1"/>
        <w:lang w:val="fr-FR"/>
      </w:rPr>
      <w:t xml:space="preserve"> </w:t>
    </w:r>
    <w:r w:rsidRPr="005C0443">
      <w:rPr>
        <w:color w:val="000000" w:themeColor="text1"/>
        <w:lang w:val="fr-FR"/>
      </w:rPr>
      <w:t xml:space="preserve">sur </w:t>
    </w:r>
    <w:r w:rsidRPr="005C0443">
      <w:rPr>
        <w:b/>
        <w:bCs/>
        <w:color w:val="000000" w:themeColor="text1"/>
      </w:rPr>
      <w:fldChar w:fldCharType="begin"/>
    </w:r>
    <w:r w:rsidRPr="005C0443">
      <w:rPr>
        <w:b/>
        <w:bCs/>
        <w:color w:val="000000" w:themeColor="text1"/>
      </w:rPr>
      <w:instrText>NUMPAGES  \* arabe  \* MERGEFORMAT</w:instrText>
    </w:r>
    <w:r w:rsidRPr="005C0443">
      <w:rPr>
        <w:b/>
        <w:bCs/>
        <w:color w:val="000000" w:themeColor="text1"/>
      </w:rPr>
      <w:fldChar w:fldCharType="separate"/>
    </w:r>
    <w:r w:rsidRPr="005C0443">
      <w:rPr>
        <w:b/>
        <w:bCs/>
        <w:color w:val="000000" w:themeColor="text1"/>
        <w:lang w:val="fr-FR"/>
      </w:rPr>
      <w:t>2</w:t>
    </w:r>
    <w:r w:rsidRPr="005C0443">
      <w:rPr>
        <w:b/>
        <w:bCs/>
        <w:color w:val="000000" w:themeColor="text1"/>
      </w:rPr>
      <w:fldChar w:fldCharType="end"/>
    </w:r>
  </w:p>
  <w:p w14:paraId="02E7BDEE" w14:textId="77777777" w:rsidR="005C0443" w:rsidRDefault="005C04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98CF" w14:textId="562F891B" w:rsidR="005C0443" w:rsidRDefault="0067726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165BB0" wp14:editId="63C1E643">
              <wp:simplePos x="0" y="0"/>
              <wp:positionH relativeFrom="page">
                <wp:posOffset>-312420</wp:posOffset>
              </wp:positionH>
              <wp:positionV relativeFrom="paragraph">
                <wp:posOffset>492124</wp:posOffset>
              </wp:positionV>
              <wp:extent cx="7985760" cy="281941"/>
              <wp:effectExtent l="0" t="0" r="0" b="3810"/>
              <wp:wrapNone/>
              <wp:docPr id="13" name="Rectangle 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85760" cy="281941"/>
                      </a:xfrm>
                      <a:prstGeom prst="rect">
                        <a:avLst/>
                      </a:prstGeom>
                      <a:solidFill>
                        <a:srgbClr val="EFA51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132E2" id="Rectangle 13" o:spid="_x0000_s1026" style="position:absolute;margin-left:-24.6pt;margin-top:38.75pt;width:628.8pt;height:22.2pt;rotation:18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KvhwIAAG4FAAAOAAAAZHJzL2Uyb0RvYy54bWysVFFv2yAQfp+0/4B4XxxHSZtGdaooXaZJ&#10;VRutnfpMMMSWMMeAxMl+/Q6w3a7t0zQ/IOC+++7u8x3XN6dGkaOwrgZd0Hw0pkRoDmWt9wX9+bT5&#10;MqfEeaZLpkCLgp6FozfLz5+uW7MQE6hAlcISJNFu0ZqCVt6bRZY5XomGuREYodEowTbM49Hus9Ky&#10;FtkblU3G44usBVsaC1w4h7e3yUiXkV9Kwf2DlE54ogqKufm42rjuwpotr9lib5mpat6lwf4hi4bV&#10;GoMOVLfMM3Kw9TuqpuYWHEg/4tBkIGXNRawBq8nHb6p5rJgRsRYUx5lBJvf/aPn98dFsLcrQGrdw&#10;uA1VnKRtiAVUKx/Px+GLxWG65BS1Ow/aiZMnHC8vr+azywuUmKNtMs+vpnkQN0tkgdRY578JaEjY&#10;FNTiv4ms7HjnfIL2kAB3oOpyUysVD3a/WytLjgz/49fNapb37H/BlA5gDcEtMYab7KW0uPNnJQJO&#10;6R9CkrrE7Ccxk9h1YojDOBfa58lUsVKk8LOoR6IfPGKlkTAwS4w/cHcEoaPfcyeaDh9cRWzawTkJ&#10;P4RJGfSJJefBI0YG7QfnptZgP6pMYVVd5ITvRUrSBJV2UJ63NjUB/lVn+KbG/3bHnN8yizOClzj3&#10;/gEXqaAtKHQ7Siqwvz+6D3hsXbRS0uLMFdT9OjArKFHfNTb1VT6dhiGNh+nscoIH+9qye23Rh2YN&#10;2A55zC5uA96rfistNM/4PKxCVDQxzTF2Qbm3/WHt01uADwwXq1WE4WAa5u/0o+GBPKga+vLp9Mys&#10;6ZrXY9vfQz+fbPGmhxM2eGpYHTzIOjb4i66d3jjUsXG6Byi8Gq/PEfXyTC7/AAAA//8DAFBLAwQU&#10;AAYACAAAACEAl1Z6WeAAAAALAQAADwAAAGRycy9kb3ducmV2LnhtbEyPQU7DMBBF90jcwRokNqh1&#10;ElqapnGqBsQGVpQewImnSUQ8DrbbhNvjrGA3o3n6836+n3TPrmhdZ0hAvIyAIdVGddQIOH2+LlJg&#10;zktSsjeEAn7Qwb64vcllpsxIH3g9+oaFEHKZFNB6P2Scu7pFLd3SDEjhdjZWSx9W23Bl5RjCdc+T&#10;KHriWnYUPrRywOcW66/jRQsYLf9OH1x8flnHj4fmvSynt6oU4v5uOuyAeZz8HwyzflCHIjhV5kLK&#10;sV7AYrVNAipgs1kDm4EkSlfAqnmKt8CLnP/vUPwCAAD//wMAUEsBAi0AFAAGAAgAAAAhALaDOJL+&#10;AAAA4QEAABMAAAAAAAAAAAAAAAAAAAAAAFtDb250ZW50X1R5cGVzXS54bWxQSwECLQAUAAYACAAA&#10;ACEAOP0h/9YAAACUAQAACwAAAAAAAAAAAAAAAAAvAQAAX3JlbHMvLnJlbHNQSwECLQAUAAYACAAA&#10;ACEAgIICr4cCAABuBQAADgAAAAAAAAAAAAAAAAAuAgAAZHJzL2Uyb0RvYy54bWxQSwECLQAUAAYA&#10;CAAAACEAl1Z6WeAAAAALAQAADwAAAAAAAAAAAAAAAADhBAAAZHJzL2Rvd25yZXYueG1sUEsFBgAA&#10;AAAEAAQA8wAAAO4FAAAAAA==&#10;" fillcolor="#efa511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4880AD" wp14:editId="33EDF0A4">
              <wp:simplePos x="0" y="0"/>
              <wp:positionH relativeFrom="column">
                <wp:posOffset>-564515</wp:posOffset>
              </wp:positionH>
              <wp:positionV relativeFrom="paragraph">
                <wp:posOffset>-86995</wp:posOffset>
              </wp:positionV>
              <wp:extent cx="3604260" cy="762000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426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F7E30" w14:textId="7F65607A" w:rsidR="005C0443" w:rsidRPr="00677260" w:rsidRDefault="005C0443" w:rsidP="005C0443">
                          <w:pPr>
                            <w:pStyle w:val="Pieddepage"/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bookmarkStart w:id="0" w:name="_Hlk100667548"/>
                          <w:r w:rsidRPr="00677260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Point Fusion ASBL </w:t>
                          </w:r>
                        </w:p>
                        <w:p w14:paraId="63C8C30A" w14:textId="77777777" w:rsidR="005C0443" w:rsidRPr="00677260" w:rsidRDefault="005C0443" w:rsidP="005C0443">
                          <w:pPr>
                            <w:pStyle w:val="Pieddepage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7726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CISP agréé par la Région Wallonne AGR/CISP-036</w:t>
                          </w:r>
                        </w:p>
                        <w:p w14:paraId="27EF3B0A" w14:textId="18A9D8E6" w:rsidR="005C0443" w:rsidRPr="00677260" w:rsidRDefault="00656B51" w:rsidP="00656B51">
                          <w:pPr>
                            <w:pStyle w:val="Coordonnes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77260">
                            <w:rPr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  <w:t xml:space="preserve">Siège social : </w:t>
                          </w:r>
                          <w:r w:rsidRPr="0067726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2 Rue des Religieuses 5600 Philippeville </w:t>
                          </w:r>
                          <w:r w:rsidRPr="0067726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="005C0443" w:rsidRPr="0067726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Soutenu par Le Forem et le FFIHN</w:t>
                          </w:r>
                        </w:p>
                        <w:p w14:paraId="1FB8B165" w14:textId="6CB2B890" w:rsidR="005C0443" w:rsidRPr="00677260" w:rsidRDefault="00677260" w:rsidP="005C0443">
                          <w:pPr>
                            <w:pStyle w:val="Pieddepage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7726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BE0861.085.331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C0443" w:rsidRPr="0067726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RPM Tribunal de l’entreprise de Liège – Division D</w:t>
                          </w:r>
                          <w:r w:rsidR="003266F4" w:rsidRPr="0067726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i</w:t>
                          </w:r>
                          <w:r w:rsidR="005C0443" w:rsidRPr="0067726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nant</w:t>
                          </w:r>
                        </w:p>
                        <w:bookmarkEnd w:id="0"/>
                        <w:p w14:paraId="7AA58658" w14:textId="77777777" w:rsidR="005C0443" w:rsidRPr="00677260" w:rsidRDefault="005C0443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880AD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7" type="#_x0000_t202" style="position:absolute;margin-left:-44.45pt;margin-top:-6.85pt;width:283.8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AOEwIAACQEAAAOAAAAZHJzL2Uyb0RvYy54bWysU01v2zAMvQ/YfxB0X+ykWbYZcYqsRYYB&#10;QVsgHXpWZCk2IImapMTOfv0o2U6KbqdhF5kmKX6897S87bQiJ+F8A6ak00lOiTAcqsYcSvrjefPh&#10;MyU+MFMxBUaU9Cw8vV29f7dsbSFmUIOqhCNYxPiitSWtQ7BFlnleC838BKwwGJTgNAv46w5Z5ViL&#10;1bXKZnm+yFpwlXXAhffove+DdJXqSyl4eJTSi0BUSXG2kE6Xzn08s9WSFQfHbN3wYQz2D1No1hhs&#10;eil1zwIjR9f8UUo33IEHGSYcdAZSNlykHXCbaf5mm13NrEi7IDjeXmDy/68sfzjt7JMjofsKHRIY&#10;AWmtLzw64z6ddDp+cVKCcYTwfIFNdIFwdN4s8vlsgSGOsU8LpCXhml1vW+fDNwGaRKOkDmlJaLHT&#10;1gfsiKljSmxmYNMolahRhrQlXdx8zNOFSwRvKIMXr7NGK3T7blhgD9UZ93LQU+4t3zTYfMt8eGIO&#10;OcZ5UbfhEQ+pAJvAYFFSg/v1N3/MR+gxSkmLmimp/3lkTlCivhsk5ct0Po8iSz9ouNfe/eg1R30H&#10;KMcpvgzLkxlzgxpN6UC/oKzXsRuGmOHYs6RhNO9Cr2B8Flys1ykJ5WRZ2Jqd5bF0hDFC+ty9MGcH&#10;3AMy9gCjqljxBv4+tydgfQwgm8RNBLZHc8AbpZgoG55N1Prr/5R1fdyr3wAAAP//AwBQSwMEFAAG&#10;AAgAAAAhABbFWS/fAAAACwEAAA8AAABkcnMvZG93bnJldi54bWxMj8FOwzAMhu9IvENkJG5bOobW&#10;rjSdEGgXJCQ6duGWNV5bLXGqJmvL22NOcPstf/r9udjNzooRh9B5UrBaJiCQam86ahQcP/eLDESI&#10;moy2nlDBNwbYlbc3hc6Nn6jC8RAbwSUUcq2gjbHPpQx1i06Hpe+ReHf2g9ORx6GRZtATlzsrH5Jk&#10;I53uiC+0useXFuvL4eq4Zfv6Nsf39MMHW+2n0X0d06pX6v5ufn4CEXGOfzD86rM6lOx08lcyQVgF&#10;iyzbMsphtU5BMPGYZhxOjCabNciykP9/KH8AAAD//wMAUEsBAi0AFAAGAAgAAAAhALaDOJL+AAAA&#10;4QEAABMAAAAAAAAAAAAAAAAAAAAAAFtDb250ZW50X1R5cGVzXS54bWxQSwECLQAUAAYACAAAACEA&#10;OP0h/9YAAACUAQAACwAAAAAAAAAAAAAAAAAvAQAAX3JlbHMvLnJlbHNQSwECLQAUAAYACAAAACEA&#10;NBKgDhMCAAAkBAAADgAAAAAAAAAAAAAAAAAuAgAAZHJzL2Uyb0RvYy54bWxQSwECLQAUAAYACAAA&#10;ACEAFsVZL98AAAALAQAADwAAAAAAAAAAAAAAAABtBAAAZHJzL2Rvd25yZXYueG1sUEsFBgAAAAAE&#10;AAQA8wAAAHkFAAAAAA==&#10;" filled="f" stroked="f" strokeweight=".5pt">
              <v:textbox inset=",0,,0">
                <w:txbxContent>
                  <w:p w14:paraId="29EF7E30" w14:textId="7F65607A" w:rsidR="005C0443" w:rsidRPr="00677260" w:rsidRDefault="005C0443" w:rsidP="005C0443">
                    <w:pPr>
                      <w:pStyle w:val="Pieddepage"/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bookmarkStart w:id="1" w:name="_Hlk100667548"/>
                    <w:r w:rsidRPr="00677260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Point Fusion ASBL </w:t>
                    </w:r>
                  </w:p>
                  <w:p w14:paraId="63C8C30A" w14:textId="77777777" w:rsidR="005C0443" w:rsidRPr="00677260" w:rsidRDefault="005C0443" w:rsidP="005C0443">
                    <w:pPr>
                      <w:pStyle w:val="Pieddepage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677260">
                      <w:rPr>
                        <w:color w:val="000000" w:themeColor="text1"/>
                        <w:sz w:val="16"/>
                        <w:szCs w:val="16"/>
                      </w:rPr>
                      <w:t>CISP agréé par la Région Wallonne AGR/CISP-036</w:t>
                    </w:r>
                  </w:p>
                  <w:p w14:paraId="27EF3B0A" w14:textId="18A9D8E6" w:rsidR="005C0443" w:rsidRPr="00677260" w:rsidRDefault="00656B51" w:rsidP="00656B51">
                    <w:pPr>
                      <w:pStyle w:val="Coordonnes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677260">
                      <w:rPr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 xml:space="preserve">Siège social : </w:t>
                    </w:r>
                    <w:r w:rsidRPr="00677260">
                      <w:rPr>
                        <w:color w:val="000000" w:themeColor="text1"/>
                        <w:sz w:val="16"/>
                        <w:szCs w:val="16"/>
                      </w:rPr>
                      <w:t xml:space="preserve">2 Rue des Religieuses 5600 Philippeville </w:t>
                    </w:r>
                    <w:r w:rsidRPr="00677260"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="005C0443" w:rsidRPr="00677260">
                      <w:rPr>
                        <w:color w:val="000000" w:themeColor="text1"/>
                        <w:sz w:val="16"/>
                        <w:szCs w:val="16"/>
                      </w:rPr>
                      <w:t>Soutenu par Le Forem et le FFIHN</w:t>
                    </w:r>
                  </w:p>
                  <w:p w14:paraId="1FB8B165" w14:textId="6CB2B890" w:rsidR="005C0443" w:rsidRPr="00677260" w:rsidRDefault="00677260" w:rsidP="005C0443">
                    <w:pPr>
                      <w:pStyle w:val="Pieddepage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677260">
                      <w:rPr>
                        <w:color w:val="000000" w:themeColor="text1"/>
                        <w:sz w:val="16"/>
                        <w:szCs w:val="16"/>
                      </w:rPr>
                      <w:t>BE0861.085.331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 xml:space="preserve"> - </w:t>
                    </w:r>
                    <w:r w:rsidR="005C0443" w:rsidRPr="00677260">
                      <w:rPr>
                        <w:color w:val="000000" w:themeColor="text1"/>
                        <w:sz w:val="16"/>
                        <w:szCs w:val="16"/>
                      </w:rPr>
                      <w:t>RPM Tribunal de l’entreprise de Liège – Division D</w:t>
                    </w:r>
                    <w:r w:rsidR="003266F4" w:rsidRPr="00677260">
                      <w:rPr>
                        <w:color w:val="000000" w:themeColor="text1"/>
                        <w:sz w:val="16"/>
                        <w:szCs w:val="16"/>
                      </w:rPr>
                      <w:t>i</w:t>
                    </w:r>
                    <w:r w:rsidR="005C0443" w:rsidRPr="00677260">
                      <w:rPr>
                        <w:color w:val="000000" w:themeColor="text1"/>
                        <w:sz w:val="16"/>
                        <w:szCs w:val="16"/>
                      </w:rPr>
                      <w:t>nant</w:t>
                    </w:r>
                  </w:p>
                  <w:bookmarkEnd w:id="1"/>
                  <w:p w14:paraId="7AA58658" w14:textId="77777777" w:rsidR="005C0443" w:rsidRPr="00677260" w:rsidRDefault="005C0443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13C936" wp14:editId="6529442B">
              <wp:simplePos x="0" y="0"/>
              <wp:positionH relativeFrom="page">
                <wp:posOffset>-26671</wp:posOffset>
              </wp:positionH>
              <wp:positionV relativeFrom="paragraph">
                <wp:posOffset>-205105</wp:posOffset>
              </wp:positionV>
              <wp:extent cx="5070475" cy="1169670"/>
              <wp:effectExtent l="19050" t="57150" r="73025" b="49530"/>
              <wp:wrapNone/>
              <wp:docPr id="1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70475" cy="116967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FA511"/>
                      </a:solidFill>
                      <a:ln>
                        <a:noFill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E786" id="Rectangle 2" o:spid="_x0000_s1026" style="position:absolute;margin-left:-2.1pt;margin-top:-16.15pt;width:399.25pt;height:92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7WSAAQAAHwMAAAOAAAAZHJzL2Uyb0RvYy54bWzsV01PIzcYvlfqf7B8rFQmExICEWEVsaWq&#10;hHbRQgV7dDyezKgee2o7JOyv72N7ZmJYdoFVDz2Uw+S1/X4+9vvB6btdI8m9MLbWakHzgxElQnFd&#10;1Gq9oH/eXPx6TIl1TBVMaiUW9EFY+u7s559Ot+1cjHWlZSEMgRJl59t2QSvn2nmWWV6JhtkD3QqF&#10;w1KbhjkszTorDNtCeyOz8Wh0lG21KVqjubAWu+/jIT0L+stScPexLK1wRC4ofHPha8J35b/Z2Smb&#10;rw1rq5p3brAf8KJhtYLRQdV75hjZmPorVU3Njba6dAdcN5kuy5qLEAOiyUdPormuWCtCLADHtgNM&#10;9t9Tyz/cX7dXBjBsWzu3IH0Uu9I0xGiglY+OR/4vBAd3yS5g9zBgJ3aOcGxOR7PRZDalhOMsz49O&#10;jmYB3Sxq81r5xrrfhW48ze4vrYvgF6ACdAVRrMEb4VopWztxhwsrG4n7+CUjI7IlEzgyhS+d3BP2&#10;z4/ZKwLP829y3+WJ8k7xyyZSoRF5ycT4R0ykQjGCF+0cJnZegVPK/koLk7dZeMz+EkyP7+3/a/7G&#10;+75L7212Mp4c/8fvGqm/7pObVX2+853qEh4UYb5PxOrSauurS5r9KCX9EtmNtIdKSIVi8n1hJGoq&#10;nL9JGCmYCo/fJIxbSoUP3ySMxEmFJ6lwjL3DzqCz+Z4mQ09zlKCnGUrQ01Zehs1b5jzkPUm2C9qX&#10;T1ItaFcb/XGj78WNDozuSXmHyf2pVCnXoAz+9lfTc/S/bdCXcu5LMlT3bP1vZI8vO+DwCm7Ujmcc&#10;4FJbEZ+LxyG8mwEQj2PSiayWdXFRS+kRsGa9OpeG3DNg+9vFcpr3L+cRmwxPUGkvFs3EHREmjg52&#10;vXHCXFfFlqzkxnxihW+SCImSorZorYfHvjsRJteYnHCP6Le3tatC0x9ywlg3+LOSjP8VGjGTbcWi&#10;kx7dHv82codwB+thlTiW7Rt9oNyDFD50qT6JktQFUnAcjIQZTAzWGedCuTweVawQ0T768WB/kAg2&#10;g0KvuQRKg+5OgZ/vvtYdsez4vWj0exCOhWIwEz3oHYvCg0SwrJUbhJtaafNcZBJRdZYjP9xPoPHk&#10;ShcPVyaORLgz2/KLGmBfMuuumMGEgk1Mwe4jPqXUSDYkVaAoqbT58ty+58cgh1NKtphAF9T+vWFG&#10;UCL/UBjxTvLJBGpdWEymszEWJj1ZpSdq05xrPFoUPngXSM/vZE+WRje3GJaX3iqOmOKwjQLrUDfi&#10;4txhjSOM21wsl4HGmIrMuVTXLffKPar+md3sbplpiScX1GEI/KD7aXU/3CHT9rxeUunlxumy9pNf&#10;gDji2i0w4oaH043jfoZO14Fr/0/D2T8AAAD//wMAUEsDBBQABgAIAAAAIQCJ1MUa4AAAAAoBAAAP&#10;AAAAZHJzL2Rvd25yZXYueG1sTI9NT8MwDIbvSPyHyEhc0JauGx8rTaepggM7INGNe9aEJqJxqiTd&#10;yr/HnMbJtvzo9eNyM7menXSI1qOAxTwDprH1ymIn4LB/nT0Bi0mikr1HLeBHR9hU11elLJQ/44c+&#10;NaljFIKxkAJMSkPBeWyNdjLO/aCRdl8+OJloDB1XQZ4p3PU8z7IH7qRFumDkoGuj2+9mdALezCe3&#10;u/El7EZTb/lk73xTvwtxezNtn4ElPaULDH/6pA4VOR39iCqyXsBslRNJdZkvgRHwuF5RcyTyfrEG&#10;XpX8/wvVLwAAAP//AwBQSwECLQAUAAYACAAAACEAtoM4kv4AAADhAQAAEwAAAAAAAAAAAAAAAAAA&#10;AAAAW0NvbnRlbnRfVHlwZXNdLnhtbFBLAQItABQABgAIAAAAIQA4/SH/1gAAAJQBAAALAAAAAAAA&#10;AAAAAAAAAC8BAABfcmVscy8ucmVsc1BLAQItABQABgAIAAAAIQDr17WSAAQAAHwMAAAOAAAAAAAA&#10;AAAAAAAAAC4CAABkcnMvZTJvRG9jLnhtbFBLAQItABQABgAIAAAAIQCJ1MUa4AAAAAoBAAAPAAAA&#10;AAAAAAAAAAAAAFoGAABkcnMvZG93bnJldi54bWxQSwUGAAAAAAQABADzAAAAZwcAAAAA&#10;" path="m,l4000500,r,800100l792480,800100,,xe" fillcolor="#efa511" stroked="f" strokeweight="1pt">
              <v:stroke joinstyle="miter"/>
              <v:shadow on="t" color="black" opacity="26214f" origin="-.5" offset="3pt,0"/>
              <v:path arrowok="t" o:connecttype="custom" o:connectlocs="0,0;5070475,0;5070475,1169670;1004437,1169670;0,0" o:connectangles="0,0,0,0,0"/>
              <w10:wrap anchorx="page"/>
            </v:shape>
          </w:pict>
        </mc:Fallback>
      </mc:AlternateContent>
    </w:r>
    <w:r w:rsidR="008B7E3F" w:rsidRPr="005C0443">
      <w:rPr>
        <w:noProof/>
      </w:rPr>
      <w:drawing>
        <wp:anchor distT="0" distB="0" distL="0" distR="0" simplePos="0" relativeHeight="251670528" behindDoc="1" locked="0" layoutInCell="1" allowOverlap="1" wp14:anchorId="51F13F0F" wp14:editId="0CAE9CD2">
          <wp:simplePos x="0" y="0"/>
          <wp:positionH relativeFrom="page">
            <wp:posOffset>6850380</wp:posOffset>
          </wp:positionH>
          <wp:positionV relativeFrom="page">
            <wp:posOffset>9745980</wp:posOffset>
          </wp:positionV>
          <wp:extent cx="344387" cy="474345"/>
          <wp:effectExtent l="0" t="0" r="0" b="1905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5840" cy="476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443" w:rsidRPr="005C0443">
      <w:rPr>
        <w:noProof/>
      </w:rPr>
      <w:drawing>
        <wp:anchor distT="0" distB="0" distL="0" distR="0" simplePos="0" relativeHeight="251671552" behindDoc="1" locked="0" layoutInCell="1" allowOverlap="1" wp14:anchorId="1F2380F9" wp14:editId="3C603FD1">
          <wp:simplePos x="0" y="0"/>
          <wp:positionH relativeFrom="page">
            <wp:posOffset>6195695</wp:posOffset>
          </wp:positionH>
          <wp:positionV relativeFrom="page">
            <wp:posOffset>10061575</wp:posOffset>
          </wp:positionV>
          <wp:extent cx="552450" cy="161925"/>
          <wp:effectExtent l="0" t="0" r="0" b="9525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0443">
      <w:rPr>
        <w:lang w:val="fr-FR"/>
      </w:rPr>
      <w:tab/>
    </w:r>
    <w:r w:rsidR="005C0443">
      <w:tab/>
    </w:r>
    <w:r w:rsidR="005C04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FFAB" w14:textId="77777777" w:rsidR="00D20953" w:rsidRDefault="00D20953" w:rsidP="005C0443">
      <w:pPr>
        <w:spacing w:after="0" w:line="240" w:lineRule="auto"/>
      </w:pPr>
      <w:r>
        <w:separator/>
      </w:r>
    </w:p>
  </w:footnote>
  <w:footnote w:type="continuationSeparator" w:id="0">
    <w:p w14:paraId="43988F66" w14:textId="77777777" w:rsidR="00D20953" w:rsidRDefault="00D20953" w:rsidP="005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9BFE" w14:textId="047E3E41" w:rsidR="005C0443" w:rsidRDefault="008B7E3F">
    <w:pPr>
      <w:pStyle w:val="En-tte"/>
    </w:pPr>
    <w:r>
      <w:rPr>
        <w:noProof/>
        <w:color w:val="FFFFFF" w:themeColor="background1"/>
      </w:rPr>
      <w:drawing>
        <wp:anchor distT="0" distB="0" distL="114300" distR="114300" simplePos="0" relativeHeight="251673600" behindDoc="0" locked="0" layoutInCell="1" allowOverlap="1" wp14:anchorId="73C15FFB" wp14:editId="65BC8E67">
          <wp:simplePos x="0" y="0"/>
          <wp:positionH relativeFrom="column">
            <wp:posOffset>-660491</wp:posOffset>
          </wp:positionH>
          <wp:positionV relativeFrom="paragraph">
            <wp:posOffset>-226695</wp:posOffset>
          </wp:positionV>
          <wp:extent cx="1082040" cy="108204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2384"/>
    <w:multiLevelType w:val="hybridMultilevel"/>
    <w:tmpl w:val="46A8300C"/>
    <w:lvl w:ilvl="0" w:tplc="D0D86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38F1"/>
    <w:multiLevelType w:val="hybridMultilevel"/>
    <w:tmpl w:val="D7A0A7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706F"/>
    <w:multiLevelType w:val="hybridMultilevel"/>
    <w:tmpl w:val="23A496AA"/>
    <w:lvl w:ilvl="0" w:tplc="08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7A14233D"/>
    <w:multiLevelType w:val="hybridMultilevel"/>
    <w:tmpl w:val="03C04FE8"/>
    <w:lvl w:ilvl="0" w:tplc="DE36827C">
      <w:numFmt w:val="decimal"/>
      <w:lvlText w:val=""/>
      <w:lvlJc w:val="left"/>
      <w:pPr>
        <w:ind w:left="720" w:hanging="360"/>
      </w:pPr>
      <w:rPr>
        <w:rFonts w:ascii="Wingdings 3" w:hAnsi="Wingdings 3" w:hint="default"/>
        <w:sz w:val="20"/>
        <w:szCs w:val="2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97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45900">
    <w:abstractNumId w:val="0"/>
  </w:num>
  <w:num w:numId="3" w16cid:durableId="1815415233">
    <w:abstractNumId w:val="3"/>
  </w:num>
  <w:num w:numId="4" w16cid:durableId="80736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3"/>
    <w:rsid w:val="0001388D"/>
    <w:rsid w:val="00066FE2"/>
    <w:rsid w:val="00106B8B"/>
    <w:rsid w:val="0019207D"/>
    <w:rsid w:val="001C486C"/>
    <w:rsid w:val="00216989"/>
    <w:rsid w:val="00293E9C"/>
    <w:rsid w:val="003266F4"/>
    <w:rsid w:val="0033680E"/>
    <w:rsid w:val="003507ED"/>
    <w:rsid w:val="003A4705"/>
    <w:rsid w:val="00403CED"/>
    <w:rsid w:val="004063B2"/>
    <w:rsid w:val="00447594"/>
    <w:rsid w:val="004D40E0"/>
    <w:rsid w:val="004D653C"/>
    <w:rsid w:val="00596816"/>
    <w:rsid w:val="005B1BA3"/>
    <w:rsid w:val="005C0443"/>
    <w:rsid w:val="005D722E"/>
    <w:rsid w:val="006541B7"/>
    <w:rsid w:val="00656B51"/>
    <w:rsid w:val="00677260"/>
    <w:rsid w:val="007133C9"/>
    <w:rsid w:val="00753F83"/>
    <w:rsid w:val="007A4545"/>
    <w:rsid w:val="007C47C8"/>
    <w:rsid w:val="0087488C"/>
    <w:rsid w:val="008B7E3F"/>
    <w:rsid w:val="00AC4E53"/>
    <w:rsid w:val="00AE4346"/>
    <w:rsid w:val="00AE5024"/>
    <w:rsid w:val="00AE582F"/>
    <w:rsid w:val="00B856FD"/>
    <w:rsid w:val="00BB59EE"/>
    <w:rsid w:val="00BB778B"/>
    <w:rsid w:val="00C2719F"/>
    <w:rsid w:val="00D20953"/>
    <w:rsid w:val="00D75BEC"/>
    <w:rsid w:val="00DB516E"/>
    <w:rsid w:val="00DD221D"/>
    <w:rsid w:val="00DF6705"/>
    <w:rsid w:val="00E66EA6"/>
    <w:rsid w:val="00EB4A53"/>
    <w:rsid w:val="00EF1AA5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26D9C"/>
  <w15:chartTrackingRefBased/>
  <w15:docId w15:val="{2A6C689E-2478-43A7-BBCB-EA58B8A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E0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5C0443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fr-FR" w:eastAsia="ja-JP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0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443"/>
  </w:style>
  <w:style w:type="paragraph" w:styleId="Pieddepage">
    <w:name w:val="footer"/>
    <w:basedOn w:val="Normal"/>
    <w:link w:val="PieddepageCar"/>
    <w:uiPriority w:val="99"/>
    <w:unhideWhenUsed/>
    <w:rsid w:val="005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443"/>
  </w:style>
  <w:style w:type="character" w:styleId="lev">
    <w:name w:val="Strong"/>
    <w:basedOn w:val="Policepardfaut"/>
    <w:uiPriority w:val="1"/>
    <w:qFormat/>
    <w:rsid w:val="005C0443"/>
    <w:rPr>
      <w:b/>
      <w:bCs/>
    </w:rPr>
  </w:style>
  <w:style w:type="paragraph" w:customStyle="1" w:styleId="Coordonnes">
    <w:name w:val="Coordonnées"/>
    <w:basedOn w:val="Normal"/>
    <w:uiPriority w:val="1"/>
    <w:qFormat/>
    <w:rsid w:val="005C0443"/>
    <w:pPr>
      <w:spacing w:after="0" w:line="288" w:lineRule="auto"/>
    </w:pPr>
    <w:rPr>
      <w:color w:val="595959" w:themeColor="text1" w:themeTint="A6"/>
      <w:kern w:val="20"/>
      <w:sz w:val="20"/>
      <w:szCs w:val="20"/>
      <w:lang w:val="fr-FR" w:eastAsia="ja-JP"/>
    </w:rPr>
  </w:style>
  <w:style w:type="paragraph" w:styleId="NormalWeb">
    <w:name w:val="Normal (Web)"/>
    <w:basedOn w:val="Normal"/>
    <w:uiPriority w:val="99"/>
    <w:semiHidden/>
    <w:unhideWhenUsed/>
    <w:rsid w:val="005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ja-JP"/>
    </w:rPr>
  </w:style>
  <w:style w:type="table" w:styleId="Grilledutableau">
    <w:name w:val="Table Grid"/>
    <w:basedOn w:val="TableauNormal"/>
    <w:uiPriority w:val="39"/>
    <w:rsid w:val="005C0443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uiPriority w:val="7"/>
    <w:unhideWhenUsed/>
    <w:qFormat/>
    <w:rsid w:val="005C0443"/>
    <w:pPr>
      <w:spacing w:before="40" w:line="288" w:lineRule="auto"/>
    </w:pPr>
    <w:rPr>
      <w:b/>
      <w:bCs/>
      <w:color w:val="595959" w:themeColor="text1" w:themeTint="A6"/>
      <w:kern w:val="20"/>
      <w:sz w:val="20"/>
      <w:szCs w:val="20"/>
      <w:lang w:val="fr-FR" w:eastAsia="ja-JP"/>
    </w:rPr>
  </w:style>
  <w:style w:type="character" w:customStyle="1" w:styleId="SignatureCar">
    <w:name w:val="Signature Car"/>
    <w:basedOn w:val="Policepardfaut"/>
    <w:link w:val="Signature"/>
    <w:uiPriority w:val="7"/>
    <w:rsid w:val="005C0443"/>
    <w:rPr>
      <w:b/>
      <w:bCs/>
      <w:color w:val="595959" w:themeColor="text1" w:themeTint="A6"/>
      <w:kern w:val="20"/>
      <w:sz w:val="20"/>
      <w:szCs w:val="20"/>
      <w:lang w:val="fr-FR" w:eastAsia="ja-JP"/>
    </w:rPr>
  </w:style>
  <w:style w:type="character" w:customStyle="1" w:styleId="Titre1Car">
    <w:name w:val="Titre 1 Car"/>
    <w:basedOn w:val="Policepardfaut"/>
    <w:link w:val="Titre1"/>
    <w:uiPriority w:val="8"/>
    <w:rsid w:val="005C0443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fr-FR" w:eastAsia="ja-JP"/>
    </w:rPr>
  </w:style>
  <w:style w:type="paragraph" w:customStyle="1" w:styleId="Destinataire">
    <w:name w:val="Destinataire"/>
    <w:basedOn w:val="Titre2"/>
    <w:uiPriority w:val="3"/>
    <w:qFormat/>
    <w:rsid w:val="005C0443"/>
    <w:pPr>
      <w:spacing w:before="1200" w:line="288" w:lineRule="auto"/>
    </w:pPr>
    <w:rPr>
      <w:color w:val="000000" w:themeColor="text1"/>
      <w:kern w:val="20"/>
      <w:lang w:val="fr-FR" w:eastAsia="ja-JP"/>
    </w:rPr>
  </w:style>
  <w:style w:type="paragraph" w:styleId="Salutations">
    <w:name w:val="Salutation"/>
    <w:basedOn w:val="Normal"/>
    <w:link w:val="SalutationsCar"/>
    <w:uiPriority w:val="4"/>
    <w:unhideWhenUsed/>
    <w:qFormat/>
    <w:rsid w:val="005C0443"/>
    <w:pPr>
      <w:spacing w:before="720" w:line="288" w:lineRule="auto"/>
    </w:pPr>
    <w:rPr>
      <w:color w:val="595959" w:themeColor="text1" w:themeTint="A6"/>
      <w:kern w:val="20"/>
      <w:sz w:val="20"/>
      <w:szCs w:val="20"/>
      <w:lang w:val="fr-FR" w:eastAsia="ja-JP"/>
    </w:rPr>
  </w:style>
  <w:style w:type="character" w:customStyle="1" w:styleId="SalutationsCar">
    <w:name w:val="Salutations Car"/>
    <w:basedOn w:val="Policepardfaut"/>
    <w:link w:val="Salutations"/>
    <w:uiPriority w:val="4"/>
    <w:rsid w:val="005C0443"/>
    <w:rPr>
      <w:color w:val="595959" w:themeColor="text1" w:themeTint="A6"/>
      <w:kern w:val="20"/>
      <w:sz w:val="20"/>
      <w:szCs w:val="20"/>
      <w:lang w:val="fr-FR" w:eastAsia="ja-JP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5C0443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val="fr-FR" w:eastAsia="ja-JP"/>
    </w:rPr>
  </w:style>
  <w:style w:type="character" w:customStyle="1" w:styleId="FormuledepolitesseCar">
    <w:name w:val="Formule de politesse Car"/>
    <w:basedOn w:val="Policepardfaut"/>
    <w:link w:val="Formuledepolitesse"/>
    <w:uiPriority w:val="6"/>
    <w:rsid w:val="005C0443"/>
    <w:rPr>
      <w:color w:val="595959" w:themeColor="text1" w:themeTint="A6"/>
      <w:kern w:val="20"/>
      <w:sz w:val="20"/>
      <w:szCs w:val="20"/>
      <w:lang w:val="fr-FR" w:eastAsia="ja-JP"/>
    </w:rPr>
  </w:style>
  <w:style w:type="paragraph" w:styleId="Titre">
    <w:name w:val="Title"/>
    <w:basedOn w:val="Titre1"/>
    <w:next w:val="Normal"/>
    <w:link w:val="TitreCar"/>
    <w:uiPriority w:val="10"/>
    <w:qFormat/>
    <w:rsid w:val="005C0443"/>
    <w:rPr>
      <w:color w:val="000000" w:themeColor="text1"/>
    </w:rPr>
  </w:style>
  <w:style w:type="character" w:customStyle="1" w:styleId="TitreCar">
    <w:name w:val="Titre Car"/>
    <w:basedOn w:val="Policepardfaut"/>
    <w:link w:val="Titre"/>
    <w:uiPriority w:val="10"/>
    <w:rsid w:val="005C0443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val="fr-FR" w:eastAsia="ja-JP"/>
    </w:rPr>
  </w:style>
  <w:style w:type="character" w:styleId="Lienhypertexte">
    <w:name w:val="Hyperlink"/>
    <w:basedOn w:val="Policepardfaut"/>
    <w:uiPriority w:val="99"/>
    <w:unhideWhenUsed/>
    <w:rsid w:val="005C0443"/>
    <w:rPr>
      <w:color w:val="0563C1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5C0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5B1BA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541B7"/>
    <w:pPr>
      <w:spacing w:after="0" w:line="240" w:lineRule="auto"/>
    </w:pPr>
  </w:style>
  <w:style w:type="paragraph" w:styleId="Paragraphedeliste">
    <w:name w:val="List Paragraph"/>
    <w:basedOn w:val="Normal"/>
    <w:uiPriority w:val="99"/>
    <w:qFormat/>
    <w:rsid w:val="004D40E0"/>
    <w:pPr>
      <w:ind w:left="720"/>
      <w:contextualSpacing/>
    </w:pPr>
  </w:style>
  <w:style w:type="paragraph" w:styleId="Rvision">
    <w:name w:val="Revision"/>
    <w:hidden/>
    <w:uiPriority w:val="99"/>
    <w:semiHidden/>
    <w:rsid w:val="0033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intfusio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71F39-B890-2040-97EC-778E284E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Vincent Donckers</cp:lastModifiedBy>
  <cp:revision>2</cp:revision>
  <cp:lastPrinted>2022-04-13T07:31:00Z</cp:lastPrinted>
  <dcterms:created xsi:type="dcterms:W3CDTF">2022-07-20T15:04:00Z</dcterms:created>
  <dcterms:modified xsi:type="dcterms:W3CDTF">2022-07-20T15:04:00Z</dcterms:modified>
</cp:coreProperties>
</file>