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ACEB" w14:textId="77777777" w:rsidR="00A6215B" w:rsidRDefault="009144C8" w:rsidP="009144C8">
      <w:pPr>
        <w:pStyle w:val="NormalWeb"/>
        <w:rPr>
          <w:b/>
          <w:bCs/>
          <w:sz w:val="32"/>
          <w:szCs w:val="32"/>
          <w:lang w:val="fr-FR"/>
        </w:rPr>
      </w:pPr>
      <w:r>
        <w:rPr>
          <w:noProof/>
        </w:rPr>
        <w:drawing>
          <wp:inline distT="0" distB="0" distL="0" distR="0" wp14:anchorId="6D96E645" wp14:editId="4D3F4F4B">
            <wp:extent cx="1190625" cy="1190625"/>
            <wp:effectExtent l="0" t="0" r="9525" b="9525"/>
            <wp:docPr id="1" name="Image 1" descr="M:\DIRECTION\JULIE\Desktop\Communication\Site internet\Logo Q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IRECTION\JULIE\Desktop\Communication\Site internet\Logo QCA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b/>
          <w:bCs/>
          <w:sz w:val="32"/>
          <w:szCs w:val="32"/>
          <w:lang w:val="fr-FR"/>
        </w:rPr>
        <w:tab/>
      </w:r>
      <w:r>
        <w:rPr>
          <w:b/>
          <w:bCs/>
          <w:sz w:val="32"/>
          <w:szCs w:val="32"/>
          <w:lang w:val="fr-FR"/>
        </w:rPr>
        <w:tab/>
      </w:r>
      <w:r>
        <w:rPr>
          <w:b/>
          <w:bCs/>
          <w:sz w:val="32"/>
          <w:szCs w:val="32"/>
          <w:lang w:val="fr-FR"/>
        </w:rPr>
        <w:tab/>
      </w:r>
    </w:p>
    <w:p w14:paraId="2C6C2552" w14:textId="67A31655" w:rsidR="009144C8" w:rsidRPr="00CA1EC3" w:rsidRDefault="00611C13" w:rsidP="00A6215B">
      <w:pPr>
        <w:pStyle w:val="NormalWeb"/>
        <w:jc w:val="center"/>
        <w:rPr>
          <w:b/>
          <w:bCs/>
          <w:sz w:val="32"/>
          <w:szCs w:val="32"/>
          <w:lang w:val="fr-FR"/>
        </w:rPr>
      </w:pPr>
      <w:r w:rsidRPr="00A12529">
        <w:rPr>
          <w:b/>
          <w:bCs/>
          <w:sz w:val="40"/>
          <w:szCs w:val="40"/>
          <w:lang w:val="fr-FR"/>
        </w:rPr>
        <w:t>QCAF RECRUTE</w:t>
      </w:r>
    </w:p>
    <w:p w14:paraId="36CEF17E" w14:textId="166BF02E" w:rsidR="009144C8" w:rsidRPr="009144C8" w:rsidRDefault="00611C13" w:rsidP="00A6215B">
      <w:pPr>
        <w:pStyle w:val="NormalWeb"/>
        <w:jc w:val="center"/>
      </w:pPr>
      <w:r w:rsidRPr="00611C13">
        <w:rPr>
          <w:b/>
          <w:bCs/>
          <w:sz w:val="32"/>
          <w:szCs w:val="32"/>
          <w:lang w:val="fr-FR"/>
        </w:rPr>
        <w:t xml:space="preserve">UN </w:t>
      </w:r>
      <w:r w:rsidR="008E2349">
        <w:rPr>
          <w:b/>
          <w:bCs/>
          <w:sz w:val="32"/>
          <w:szCs w:val="32"/>
          <w:lang w:val="fr-FR"/>
        </w:rPr>
        <w:t>METREUR-DEVISEUR</w:t>
      </w:r>
    </w:p>
    <w:p w14:paraId="79EF05E0" w14:textId="59853DDC" w:rsidR="00342559" w:rsidRPr="00611C13" w:rsidRDefault="00611C13" w:rsidP="00A6215B">
      <w:pPr>
        <w:jc w:val="center"/>
        <w:rPr>
          <w:b/>
          <w:bCs/>
          <w:sz w:val="32"/>
          <w:szCs w:val="32"/>
          <w:lang w:val="fr-FR"/>
        </w:rPr>
      </w:pPr>
      <w:r>
        <w:rPr>
          <w:b/>
          <w:bCs/>
          <w:sz w:val="32"/>
          <w:szCs w:val="32"/>
          <w:lang w:val="fr-FR"/>
        </w:rPr>
        <w:t>(H/F/X)</w:t>
      </w:r>
      <w:r w:rsidR="006B4A3A">
        <w:rPr>
          <w:b/>
          <w:bCs/>
          <w:sz w:val="32"/>
          <w:szCs w:val="32"/>
          <w:lang w:val="fr-FR"/>
        </w:rPr>
        <w:t xml:space="preserve"> CDD</w:t>
      </w:r>
      <w:r w:rsidR="00A6215B">
        <w:rPr>
          <w:b/>
          <w:bCs/>
          <w:sz w:val="32"/>
          <w:szCs w:val="32"/>
          <w:lang w:val="fr-FR"/>
        </w:rPr>
        <w:t xml:space="preserve"> DE</w:t>
      </w:r>
      <w:r w:rsidR="006B4A3A">
        <w:rPr>
          <w:b/>
          <w:bCs/>
          <w:sz w:val="32"/>
          <w:szCs w:val="32"/>
          <w:lang w:val="fr-FR"/>
        </w:rPr>
        <w:t xml:space="preserve"> 3 MOIS RENOUVELABLE</w:t>
      </w:r>
    </w:p>
    <w:p w14:paraId="6AE66398" w14:textId="5007650B" w:rsidR="00611C13" w:rsidRDefault="00611C13" w:rsidP="009144C8">
      <w:pPr>
        <w:spacing w:before="240" w:after="0"/>
        <w:jc w:val="both"/>
        <w:rPr>
          <w:lang w:val="fr-FR"/>
        </w:rPr>
      </w:pPr>
      <w:r>
        <w:rPr>
          <w:lang w:val="fr-FR"/>
        </w:rPr>
        <w:t>Quelque Chose à Faire, asbl agrée en qualité de centre d’insertion socioprofessionnelle (CISP), vise l’insertion sociale et professionnelle de demandeurs d’emploi éloignés du marché du travail.</w:t>
      </w:r>
    </w:p>
    <w:p w14:paraId="3E81BE34" w14:textId="0DFD120D" w:rsidR="00611C13" w:rsidRDefault="00611C13" w:rsidP="009144C8">
      <w:pPr>
        <w:spacing w:after="240"/>
        <w:jc w:val="both"/>
        <w:rPr>
          <w:lang w:val="fr-FR"/>
        </w:rPr>
      </w:pPr>
      <w:r>
        <w:rPr>
          <w:lang w:val="fr-FR"/>
        </w:rPr>
        <w:t>A travers un parcours de formation individualisé et adapté aux besoins et au rythme de chacun, notre asbl propose, sur chantiers réels, en atelier ou en stages en entreprises, des formations dans le secteur du bâtiment</w:t>
      </w:r>
      <w:r w:rsidR="004A02BB">
        <w:rPr>
          <w:lang w:val="fr-FR"/>
        </w:rPr>
        <w:t xml:space="preserve"> : </w:t>
      </w:r>
      <w:r>
        <w:rPr>
          <w:lang w:val="fr-FR"/>
        </w:rPr>
        <w:t>maçonnerie, toiture, carrelage, plafonnage, peinture/parachèvement, menuiserie, électricité, chauffage/sanitaire. En parallèle, l’accompagnement social et administratif, le suivi pédagogique et la valorisation du travail réalisé donnent à nos bénéficiaires les outils pour (re) construire leur vie, retrouver du sens et confiance en soi.</w:t>
      </w:r>
    </w:p>
    <w:p w14:paraId="29E02858" w14:textId="7D60384D" w:rsidR="00611C13" w:rsidRDefault="006B22F3" w:rsidP="009144C8">
      <w:pPr>
        <w:spacing w:after="120"/>
        <w:jc w:val="both"/>
        <w:rPr>
          <w:b/>
          <w:bCs/>
          <w:u w:val="single"/>
          <w:lang w:val="fr-FR"/>
        </w:rPr>
      </w:pPr>
      <w:r>
        <w:rPr>
          <w:b/>
          <w:bCs/>
          <w:u w:val="single"/>
          <w:lang w:val="fr-FR"/>
        </w:rPr>
        <w:t>Responsabilité et missions :</w:t>
      </w:r>
    </w:p>
    <w:p w14:paraId="2A7277E4" w14:textId="5E0ED44A" w:rsidR="00611C13" w:rsidRDefault="00683469" w:rsidP="009144C8">
      <w:pPr>
        <w:spacing w:after="0"/>
        <w:jc w:val="both"/>
        <w:rPr>
          <w:lang w:val="fr-FR"/>
        </w:rPr>
      </w:pPr>
      <w:r w:rsidRPr="00683469">
        <w:rPr>
          <w:lang w:val="fr-FR"/>
        </w:rPr>
        <w:t>Pour renforcer notre équipe</w:t>
      </w:r>
      <w:r w:rsidR="00CA1EC3">
        <w:rPr>
          <w:lang w:val="fr-FR"/>
        </w:rPr>
        <w:t xml:space="preserve"> technique</w:t>
      </w:r>
      <w:r w:rsidRPr="00683469">
        <w:rPr>
          <w:lang w:val="fr-FR"/>
        </w:rPr>
        <w:t>, nous recherchons un</w:t>
      </w:r>
      <w:r w:rsidR="00CA1EC3">
        <w:rPr>
          <w:lang w:val="fr-FR"/>
        </w:rPr>
        <w:t xml:space="preserve"> </w:t>
      </w:r>
      <w:r w:rsidR="008E2349">
        <w:rPr>
          <w:lang w:val="fr-FR"/>
        </w:rPr>
        <w:t>métreur-deviseur</w:t>
      </w:r>
      <w:r w:rsidRPr="00683469">
        <w:rPr>
          <w:lang w:val="fr-FR"/>
        </w:rPr>
        <w:t xml:space="preserve"> pour une prise de fonction immédiate. Une certaine flexibilité dans l'exécution des tâches est requise. Notre nouveau collègue pourra être amené à accomplir les missions suivantes :</w:t>
      </w:r>
      <w:r w:rsidR="006B22F3">
        <w:rPr>
          <w:lang w:val="fr-FR"/>
        </w:rPr>
        <w:t xml:space="preserve"> </w:t>
      </w:r>
    </w:p>
    <w:p w14:paraId="79F31457" w14:textId="77777777" w:rsidR="00581FD0" w:rsidRDefault="00581FD0" w:rsidP="009144C8">
      <w:pPr>
        <w:spacing w:after="0"/>
        <w:jc w:val="both"/>
        <w:rPr>
          <w:lang w:val="fr-FR"/>
        </w:rPr>
      </w:pPr>
    </w:p>
    <w:p w14:paraId="7BEC2C23" w14:textId="3BE26C3E" w:rsidR="00876D71" w:rsidRDefault="00876D71" w:rsidP="005D0107">
      <w:pPr>
        <w:pStyle w:val="Paragraphedeliste"/>
        <w:numPr>
          <w:ilvl w:val="0"/>
          <w:numId w:val="2"/>
        </w:numPr>
        <w:spacing w:before="120" w:after="0"/>
        <w:ind w:left="714" w:hanging="357"/>
        <w:jc w:val="both"/>
        <w:rPr>
          <w:lang w:val="fr-FR"/>
        </w:rPr>
      </w:pPr>
      <w:r>
        <w:rPr>
          <w:lang w:val="fr-FR"/>
        </w:rPr>
        <w:t>Être à l’écoute des éventuelles opportunités commerciales</w:t>
      </w:r>
    </w:p>
    <w:p w14:paraId="768CEB56" w14:textId="267BF17E" w:rsidR="00581FD0" w:rsidRDefault="00581FD0" w:rsidP="005D0107">
      <w:pPr>
        <w:pStyle w:val="Paragraphedeliste"/>
        <w:numPr>
          <w:ilvl w:val="0"/>
          <w:numId w:val="2"/>
        </w:numPr>
        <w:spacing w:before="120" w:after="0"/>
        <w:ind w:left="714" w:hanging="357"/>
        <w:jc w:val="both"/>
        <w:rPr>
          <w:lang w:val="fr-FR"/>
        </w:rPr>
      </w:pPr>
      <w:r>
        <w:rPr>
          <w:lang w:val="fr-FR"/>
        </w:rPr>
        <w:t>Planifier les rendez-vous commerciaux en fonction des besoins de chantiers et de formations</w:t>
      </w:r>
    </w:p>
    <w:p w14:paraId="70BFE660" w14:textId="690F3847" w:rsidR="005D0107" w:rsidRDefault="008E2349" w:rsidP="005D0107">
      <w:pPr>
        <w:pStyle w:val="Paragraphedeliste"/>
        <w:numPr>
          <w:ilvl w:val="0"/>
          <w:numId w:val="2"/>
        </w:numPr>
        <w:spacing w:before="120" w:after="0"/>
        <w:ind w:left="714" w:hanging="357"/>
        <w:jc w:val="both"/>
        <w:rPr>
          <w:lang w:val="fr-FR"/>
        </w:rPr>
      </w:pPr>
      <w:r>
        <w:rPr>
          <w:lang w:val="fr-FR"/>
        </w:rPr>
        <w:t>Evaluer la faisabilité d</w:t>
      </w:r>
      <w:r w:rsidR="00876D71">
        <w:rPr>
          <w:lang w:val="fr-FR"/>
        </w:rPr>
        <w:t>es</w:t>
      </w:r>
      <w:r>
        <w:rPr>
          <w:lang w:val="fr-FR"/>
        </w:rPr>
        <w:t xml:space="preserve"> projet</w:t>
      </w:r>
      <w:r w:rsidR="00876D71">
        <w:rPr>
          <w:lang w:val="fr-FR"/>
        </w:rPr>
        <w:t>s</w:t>
      </w:r>
      <w:bookmarkStart w:id="0" w:name="_GoBack"/>
      <w:bookmarkEnd w:id="0"/>
      <w:r>
        <w:rPr>
          <w:lang w:val="fr-FR"/>
        </w:rPr>
        <w:t xml:space="preserve"> de construction/rénovation</w:t>
      </w:r>
    </w:p>
    <w:p w14:paraId="521B0873" w14:textId="5763C0DB" w:rsidR="005D0107" w:rsidRDefault="008E2349" w:rsidP="005D0107">
      <w:pPr>
        <w:pStyle w:val="Paragraphedeliste"/>
        <w:numPr>
          <w:ilvl w:val="0"/>
          <w:numId w:val="2"/>
        </w:numPr>
        <w:spacing w:before="120" w:after="0"/>
        <w:ind w:left="714" w:hanging="357"/>
        <w:jc w:val="both"/>
        <w:rPr>
          <w:lang w:val="fr-FR"/>
        </w:rPr>
      </w:pPr>
      <w:r>
        <w:rPr>
          <w:lang w:val="fr-FR"/>
        </w:rPr>
        <w:t xml:space="preserve">Etablir des métrés (prendre des mesures, faire des croquis et des plans, chiffrer la quantité de </w:t>
      </w:r>
      <w:proofErr w:type="gramStart"/>
      <w:r>
        <w:rPr>
          <w:lang w:val="fr-FR"/>
        </w:rPr>
        <w:t>matériaux</w:t>
      </w:r>
      <w:r w:rsidR="00581FD0">
        <w:rPr>
          <w:lang w:val="fr-FR"/>
        </w:rPr>
        <w:t>,</w:t>
      </w:r>
      <w:r>
        <w:rPr>
          <w:lang w:val="fr-FR"/>
        </w:rPr>
        <w:t>…</w:t>
      </w:r>
      <w:proofErr w:type="gramEnd"/>
      <w:r>
        <w:rPr>
          <w:lang w:val="fr-FR"/>
        </w:rPr>
        <w:t>)</w:t>
      </w:r>
    </w:p>
    <w:p w14:paraId="36ADB480" w14:textId="613A57CC" w:rsidR="001E3E93" w:rsidRDefault="008E2349" w:rsidP="006279D9">
      <w:pPr>
        <w:pStyle w:val="Paragraphedeliste"/>
        <w:numPr>
          <w:ilvl w:val="0"/>
          <w:numId w:val="2"/>
        </w:numPr>
        <w:spacing w:before="120" w:after="0"/>
        <w:ind w:left="714" w:hanging="357"/>
        <w:jc w:val="both"/>
        <w:rPr>
          <w:lang w:val="fr-FR"/>
        </w:rPr>
      </w:pPr>
      <w:r>
        <w:rPr>
          <w:lang w:val="fr-FR"/>
        </w:rPr>
        <w:t>Etablir des offres de prix (calculer la main d’œuvre, les moyens et les matériaux, consulter des fournisseurs, déterminer</w:t>
      </w:r>
      <w:r w:rsidR="006279D9">
        <w:rPr>
          <w:lang w:val="fr-FR"/>
        </w:rPr>
        <w:t xml:space="preserve"> </w:t>
      </w:r>
      <w:r w:rsidRPr="006279D9">
        <w:rPr>
          <w:lang w:val="fr-FR"/>
        </w:rPr>
        <w:t xml:space="preserve">le prix de revient d’une tâche en fonction d’un métré, évaluer les coûts relatifs à la </w:t>
      </w:r>
      <w:proofErr w:type="gramStart"/>
      <w:r w:rsidRPr="006279D9">
        <w:rPr>
          <w:lang w:val="fr-FR"/>
        </w:rPr>
        <w:t>sécurité,</w:t>
      </w:r>
      <w:r w:rsidR="00581FD0">
        <w:rPr>
          <w:lang w:val="fr-FR"/>
        </w:rPr>
        <w:t>…</w:t>
      </w:r>
      <w:proofErr w:type="gramEnd"/>
      <w:r w:rsidRPr="006279D9">
        <w:rPr>
          <w:lang w:val="fr-FR"/>
        </w:rPr>
        <w:t>)</w:t>
      </w:r>
    </w:p>
    <w:p w14:paraId="16472A9E" w14:textId="0E1DC0D9" w:rsidR="00876D71" w:rsidRPr="006279D9" w:rsidRDefault="00876D71" w:rsidP="006279D9">
      <w:pPr>
        <w:pStyle w:val="Paragraphedeliste"/>
        <w:numPr>
          <w:ilvl w:val="0"/>
          <w:numId w:val="2"/>
        </w:numPr>
        <w:spacing w:before="120" w:after="0"/>
        <w:ind w:left="714" w:hanging="357"/>
        <w:jc w:val="both"/>
        <w:rPr>
          <w:lang w:val="fr-FR"/>
        </w:rPr>
      </w:pPr>
      <w:r>
        <w:rPr>
          <w:lang w:val="fr-FR"/>
        </w:rPr>
        <w:t>Calculer les prix en tenant compte de la concurrence et de la rentabilité de chantier</w:t>
      </w:r>
    </w:p>
    <w:p w14:paraId="79DB356B" w14:textId="2E2BB6C1" w:rsidR="002231A7" w:rsidRPr="006279D9" w:rsidRDefault="006279D9" w:rsidP="006279D9">
      <w:pPr>
        <w:pStyle w:val="Paragraphedeliste"/>
        <w:numPr>
          <w:ilvl w:val="0"/>
          <w:numId w:val="2"/>
        </w:numPr>
        <w:spacing w:before="120" w:after="0"/>
        <w:ind w:left="714" w:hanging="357"/>
        <w:jc w:val="both"/>
        <w:rPr>
          <w:lang w:val="fr-FR"/>
        </w:rPr>
      </w:pPr>
      <w:r>
        <w:rPr>
          <w:lang w:val="fr-FR"/>
        </w:rPr>
        <w:t xml:space="preserve">Transmettre les </w:t>
      </w:r>
      <w:r w:rsidR="00581FD0">
        <w:rPr>
          <w:lang w:val="fr-FR"/>
        </w:rPr>
        <w:t>informations, une fois les devis signés, au gestionnaire des plannings et au conducteur de chantier</w:t>
      </w:r>
    </w:p>
    <w:p w14:paraId="7C42B541" w14:textId="77777777" w:rsidR="00812547" w:rsidRDefault="00812547" w:rsidP="00812547">
      <w:pPr>
        <w:spacing w:before="120" w:after="0"/>
        <w:jc w:val="both"/>
        <w:rPr>
          <w:lang w:val="fr-FR"/>
        </w:rPr>
      </w:pPr>
    </w:p>
    <w:p w14:paraId="7BA26128" w14:textId="1FD30C94" w:rsidR="00683469" w:rsidRDefault="00683469" w:rsidP="00812547">
      <w:pPr>
        <w:spacing w:before="120" w:after="0"/>
        <w:jc w:val="both"/>
        <w:rPr>
          <w:lang w:val="fr-FR"/>
        </w:rPr>
      </w:pPr>
    </w:p>
    <w:p w14:paraId="7E965118" w14:textId="77777777" w:rsidR="00C84F5F" w:rsidRDefault="00C84F5F" w:rsidP="00812547">
      <w:pPr>
        <w:spacing w:before="120" w:after="0"/>
        <w:jc w:val="both"/>
        <w:rPr>
          <w:lang w:val="fr-FR"/>
        </w:rPr>
      </w:pPr>
    </w:p>
    <w:p w14:paraId="1C0F8967" w14:textId="77777777" w:rsidR="00812547" w:rsidRDefault="00812547" w:rsidP="00812547">
      <w:pPr>
        <w:spacing w:before="120" w:after="0"/>
        <w:jc w:val="both"/>
        <w:rPr>
          <w:lang w:val="fr-FR"/>
        </w:rPr>
      </w:pPr>
    </w:p>
    <w:p w14:paraId="15BDAD92" w14:textId="6FEED525" w:rsidR="002231A7" w:rsidRDefault="002231A7" w:rsidP="009144C8">
      <w:pPr>
        <w:spacing w:after="120"/>
        <w:jc w:val="both"/>
        <w:rPr>
          <w:lang w:val="fr-FR"/>
        </w:rPr>
      </w:pPr>
      <w:r w:rsidRPr="002231A7">
        <w:rPr>
          <w:b/>
          <w:bCs/>
          <w:u w:val="single"/>
          <w:lang w:val="fr-FR"/>
        </w:rPr>
        <w:t>Votre profil</w:t>
      </w:r>
      <w:r>
        <w:rPr>
          <w:lang w:val="fr-FR"/>
        </w:rPr>
        <w:t> :</w:t>
      </w:r>
    </w:p>
    <w:p w14:paraId="6EA937F1" w14:textId="546446BE" w:rsidR="002231A7" w:rsidRDefault="002231A7" w:rsidP="009144C8">
      <w:pPr>
        <w:spacing w:after="0"/>
        <w:jc w:val="both"/>
        <w:rPr>
          <w:lang w:val="fr-FR"/>
        </w:rPr>
      </w:pPr>
      <w:r>
        <w:rPr>
          <w:lang w:val="fr-FR"/>
        </w:rPr>
        <w:t xml:space="preserve">Métier : </w:t>
      </w:r>
      <w:r w:rsidR="00581FD0">
        <w:rPr>
          <w:lang w:val="fr-FR"/>
        </w:rPr>
        <w:t>Métreur-deviseur</w:t>
      </w:r>
    </w:p>
    <w:p w14:paraId="033F8901" w14:textId="0DDC2709" w:rsidR="00F43C34" w:rsidRDefault="002231A7" w:rsidP="009144C8">
      <w:pPr>
        <w:spacing w:after="240"/>
        <w:jc w:val="both"/>
        <w:rPr>
          <w:lang w:val="fr-FR"/>
        </w:rPr>
      </w:pPr>
      <w:r>
        <w:rPr>
          <w:lang w:val="fr-FR"/>
        </w:rPr>
        <w:t xml:space="preserve">Description : </w:t>
      </w:r>
      <w:r w:rsidR="00581FD0">
        <w:rPr>
          <w:lang w:val="fr-FR"/>
        </w:rPr>
        <w:t xml:space="preserve">Métreur-deviseur IFAPME/ </w:t>
      </w:r>
      <w:r>
        <w:rPr>
          <w:lang w:val="fr-FR"/>
        </w:rPr>
        <w:t>Bachelier</w:t>
      </w:r>
      <w:r w:rsidR="007C40CA">
        <w:rPr>
          <w:lang w:val="fr-FR"/>
        </w:rPr>
        <w:t xml:space="preserve"> orientation construction ou expérience équivalente</w:t>
      </w:r>
      <w:r w:rsidR="00E81CC7">
        <w:rPr>
          <w:lang w:val="fr-FR"/>
        </w:rPr>
        <w:t xml:space="preserve"> dans le bâtiment tous métiers confondus</w:t>
      </w:r>
    </w:p>
    <w:p w14:paraId="204DD88E" w14:textId="607B2F55" w:rsidR="002231A7" w:rsidRPr="00683469" w:rsidRDefault="006B4A3A" w:rsidP="00683469">
      <w:pPr>
        <w:pStyle w:val="Paragraphedeliste"/>
        <w:numPr>
          <w:ilvl w:val="0"/>
          <w:numId w:val="3"/>
        </w:numPr>
        <w:spacing w:after="0"/>
        <w:jc w:val="both"/>
        <w:rPr>
          <w:lang w:val="fr-FR"/>
        </w:rPr>
      </w:pPr>
      <w:r w:rsidRPr="00683469">
        <w:rPr>
          <w:lang w:val="fr-FR"/>
        </w:rPr>
        <w:t xml:space="preserve">Vous </w:t>
      </w:r>
      <w:r w:rsidR="00E81CC7">
        <w:rPr>
          <w:lang w:val="fr-FR"/>
        </w:rPr>
        <w:t>connaissez les processus de construction (organisation, méthodologie), des matériaux et du matériel et de leurs coûts.</w:t>
      </w:r>
    </w:p>
    <w:p w14:paraId="4590909A" w14:textId="4AA69077" w:rsidR="006B4A3A" w:rsidRDefault="006B4A3A" w:rsidP="00683469">
      <w:pPr>
        <w:pStyle w:val="Paragraphedeliste"/>
        <w:numPr>
          <w:ilvl w:val="0"/>
          <w:numId w:val="3"/>
        </w:numPr>
        <w:spacing w:after="0"/>
        <w:jc w:val="both"/>
        <w:rPr>
          <w:lang w:val="fr-FR"/>
        </w:rPr>
      </w:pPr>
      <w:r w:rsidRPr="00683469">
        <w:rPr>
          <w:lang w:val="fr-FR"/>
        </w:rPr>
        <w:t xml:space="preserve">Vous </w:t>
      </w:r>
      <w:r w:rsidR="00E81CC7">
        <w:rPr>
          <w:lang w:val="fr-FR"/>
        </w:rPr>
        <w:t>comprenez les enjeux techniques</w:t>
      </w:r>
      <w:r w:rsidR="00581FD0">
        <w:rPr>
          <w:lang w:val="fr-FR"/>
        </w:rPr>
        <w:t xml:space="preserve"> et financiers</w:t>
      </w:r>
      <w:r w:rsidR="00E81CC7">
        <w:rPr>
          <w:lang w:val="fr-FR"/>
        </w:rPr>
        <w:t xml:space="preserve"> d’un projet de construction.</w:t>
      </w:r>
    </w:p>
    <w:p w14:paraId="615AFB56" w14:textId="07C5F41C" w:rsidR="006B4A3A" w:rsidRPr="00E81CC7" w:rsidRDefault="00E81CC7" w:rsidP="00E81CC7">
      <w:pPr>
        <w:pStyle w:val="Paragraphedeliste"/>
        <w:numPr>
          <w:ilvl w:val="0"/>
          <w:numId w:val="3"/>
        </w:numPr>
        <w:spacing w:after="0"/>
        <w:jc w:val="both"/>
        <w:rPr>
          <w:lang w:val="fr-FR"/>
        </w:rPr>
      </w:pPr>
      <w:r>
        <w:rPr>
          <w:lang w:val="fr-FR"/>
        </w:rPr>
        <w:t>Vous utilisez les outils bureautiques courants.</w:t>
      </w:r>
    </w:p>
    <w:p w14:paraId="5A2B2734" w14:textId="63F438AB" w:rsidR="00683469" w:rsidRPr="005C0C47" w:rsidRDefault="006B4A3A" w:rsidP="005C0C47">
      <w:pPr>
        <w:pStyle w:val="Paragraphedeliste"/>
        <w:numPr>
          <w:ilvl w:val="0"/>
          <w:numId w:val="3"/>
        </w:numPr>
        <w:spacing w:after="0"/>
        <w:jc w:val="both"/>
        <w:rPr>
          <w:lang w:val="fr-FR"/>
        </w:rPr>
      </w:pPr>
      <w:r w:rsidRPr="00683469">
        <w:rPr>
          <w:lang w:val="fr-FR"/>
        </w:rPr>
        <w:t>Vous faites preuve de flexibilité</w:t>
      </w:r>
      <w:r w:rsidR="00E81CC7">
        <w:rPr>
          <w:lang w:val="fr-FR"/>
        </w:rPr>
        <w:t>.</w:t>
      </w:r>
    </w:p>
    <w:p w14:paraId="1387DCF2" w14:textId="73010FC7" w:rsidR="006B22F3" w:rsidRDefault="00E81CC7" w:rsidP="00F43C34">
      <w:pPr>
        <w:pStyle w:val="Paragraphedeliste"/>
        <w:numPr>
          <w:ilvl w:val="0"/>
          <w:numId w:val="3"/>
        </w:numPr>
        <w:spacing w:after="240"/>
        <w:jc w:val="both"/>
        <w:rPr>
          <w:lang w:val="fr-FR"/>
        </w:rPr>
      </w:pPr>
      <w:r>
        <w:rPr>
          <w:lang w:val="fr-FR"/>
        </w:rPr>
        <w:t xml:space="preserve">Vous </w:t>
      </w:r>
      <w:r w:rsidR="00581FD0">
        <w:rPr>
          <w:lang w:val="fr-FR"/>
        </w:rPr>
        <w:t>êtes capable d’établir une relation de confiance avec le client : savoir écouter, suggérer et conseiller.</w:t>
      </w:r>
    </w:p>
    <w:p w14:paraId="42CB57E0" w14:textId="1BEB0569" w:rsidR="00E81CC7" w:rsidRDefault="00E81CC7" w:rsidP="00E81CC7">
      <w:pPr>
        <w:pStyle w:val="Paragraphedeliste"/>
        <w:numPr>
          <w:ilvl w:val="0"/>
          <w:numId w:val="3"/>
        </w:numPr>
        <w:spacing w:after="0"/>
        <w:jc w:val="both"/>
        <w:rPr>
          <w:lang w:val="fr-FR"/>
        </w:rPr>
      </w:pPr>
      <w:r w:rsidRPr="00683469">
        <w:rPr>
          <w:lang w:val="fr-FR"/>
        </w:rPr>
        <w:t>Vous partage</w:t>
      </w:r>
      <w:r>
        <w:rPr>
          <w:lang w:val="fr-FR"/>
        </w:rPr>
        <w:t xml:space="preserve">z </w:t>
      </w:r>
      <w:r w:rsidRPr="00683469">
        <w:rPr>
          <w:lang w:val="fr-FR"/>
        </w:rPr>
        <w:t>les valeurs de l’</w:t>
      </w:r>
      <w:r w:rsidR="00581FD0">
        <w:rPr>
          <w:lang w:val="fr-FR"/>
        </w:rPr>
        <w:t>A</w:t>
      </w:r>
      <w:r w:rsidRPr="00683469">
        <w:rPr>
          <w:lang w:val="fr-FR"/>
        </w:rPr>
        <w:t>sbl</w:t>
      </w:r>
      <w:r w:rsidR="00876D71">
        <w:rPr>
          <w:lang w:val="fr-FR"/>
        </w:rPr>
        <w:t>, vous</w:t>
      </w:r>
      <w:r w:rsidR="00581FD0">
        <w:rPr>
          <w:lang w:val="fr-FR"/>
        </w:rPr>
        <w:t xml:space="preserve"> assure</w:t>
      </w:r>
      <w:r w:rsidR="00876D71">
        <w:rPr>
          <w:lang w:val="fr-FR"/>
        </w:rPr>
        <w:t>z</w:t>
      </w:r>
      <w:r w:rsidR="00581FD0">
        <w:rPr>
          <w:lang w:val="fr-FR"/>
        </w:rPr>
        <w:t xml:space="preserve"> la bonne promotion de l’EFT et de l’économie sociale en général</w:t>
      </w:r>
    </w:p>
    <w:p w14:paraId="7B91E646" w14:textId="4A81BCD3" w:rsidR="00E81CC7" w:rsidRPr="005C0C47" w:rsidRDefault="005C0C47" w:rsidP="005C0C47">
      <w:pPr>
        <w:pStyle w:val="Paragraphedeliste"/>
        <w:numPr>
          <w:ilvl w:val="0"/>
          <w:numId w:val="3"/>
        </w:numPr>
        <w:spacing w:after="240"/>
        <w:jc w:val="both"/>
        <w:rPr>
          <w:lang w:val="fr-FR"/>
        </w:rPr>
      </w:pPr>
      <w:r>
        <w:rPr>
          <w:lang w:val="fr-FR"/>
        </w:rPr>
        <w:t>Le p</w:t>
      </w:r>
      <w:r w:rsidRPr="00683469">
        <w:rPr>
          <w:lang w:val="fr-FR"/>
        </w:rPr>
        <w:t>ermis de conduire</w:t>
      </w:r>
      <w:r>
        <w:rPr>
          <w:lang w:val="fr-FR"/>
        </w:rPr>
        <w:t xml:space="preserve"> est </w:t>
      </w:r>
      <w:r w:rsidRPr="00683469">
        <w:rPr>
          <w:lang w:val="fr-FR"/>
        </w:rPr>
        <w:t>indispensable.</w:t>
      </w:r>
    </w:p>
    <w:p w14:paraId="18AA1EBB" w14:textId="1524198C" w:rsidR="002231A7" w:rsidRDefault="002231A7" w:rsidP="00F43C34">
      <w:pPr>
        <w:spacing w:after="120"/>
        <w:jc w:val="both"/>
        <w:rPr>
          <w:b/>
          <w:bCs/>
          <w:u w:val="single"/>
          <w:lang w:val="fr-FR"/>
        </w:rPr>
      </w:pPr>
      <w:r w:rsidRPr="002231A7">
        <w:rPr>
          <w:b/>
          <w:bCs/>
          <w:u w:val="single"/>
          <w:lang w:val="fr-FR"/>
        </w:rPr>
        <w:t>Votre Contrat :</w:t>
      </w:r>
    </w:p>
    <w:p w14:paraId="59682CB3" w14:textId="54DA71F9" w:rsidR="006B4A3A" w:rsidRDefault="006B4A3A" w:rsidP="00F43C34">
      <w:pPr>
        <w:spacing w:after="0"/>
        <w:jc w:val="both"/>
        <w:rPr>
          <w:lang w:val="fr-FR"/>
        </w:rPr>
      </w:pPr>
      <w:r w:rsidRPr="006B4A3A">
        <w:rPr>
          <w:lang w:val="fr-FR"/>
        </w:rPr>
        <w:t xml:space="preserve">Régime de travail : </w:t>
      </w:r>
      <w:r>
        <w:rPr>
          <w:lang w:val="fr-FR"/>
        </w:rPr>
        <w:t>temps plein</w:t>
      </w:r>
      <w:r w:rsidR="009144C8">
        <w:rPr>
          <w:lang w:val="fr-FR"/>
        </w:rPr>
        <w:t xml:space="preserve"> (38 heures/semaine)</w:t>
      </w:r>
    </w:p>
    <w:p w14:paraId="2B6171ED" w14:textId="5EE301D7" w:rsidR="002231A7" w:rsidRDefault="006B4A3A" w:rsidP="00F43C34">
      <w:pPr>
        <w:spacing w:after="240"/>
        <w:jc w:val="both"/>
        <w:rPr>
          <w:lang w:val="fr-FR"/>
        </w:rPr>
      </w:pPr>
      <w:r>
        <w:rPr>
          <w:lang w:val="fr-FR"/>
        </w:rPr>
        <w:t>Type de contrat : contrat à durée déterminée de 3 mois renouvelable</w:t>
      </w:r>
      <w:r w:rsidR="009144C8">
        <w:rPr>
          <w:lang w:val="fr-FR"/>
        </w:rPr>
        <w:t xml:space="preserve"> (Commission paritaire : 329.02)</w:t>
      </w:r>
    </w:p>
    <w:p w14:paraId="74F2F3B9" w14:textId="78B3830D" w:rsidR="002231A7" w:rsidRPr="002231A7" w:rsidRDefault="002231A7" w:rsidP="00F43C34">
      <w:pPr>
        <w:spacing w:after="120"/>
        <w:jc w:val="both"/>
        <w:rPr>
          <w:b/>
          <w:bCs/>
          <w:u w:val="single"/>
          <w:lang w:val="fr-FR"/>
        </w:rPr>
      </w:pPr>
      <w:r w:rsidRPr="002231A7">
        <w:rPr>
          <w:b/>
          <w:bCs/>
          <w:u w:val="single"/>
          <w:lang w:val="fr-FR"/>
        </w:rPr>
        <w:t xml:space="preserve">Contact : </w:t>
      </w:r>
    </w:p>
    <w:p w14:paraId="426EE020" w14:textId="25C39C62" w:rsidR="002231A7" w:rsidRDefault="004A02BB" w:rsidP="00F43C34">
      <w:pPr>
        <w:spacing w:after="0"/>
        <w:jc w:val="both"/>
        <w:rPr>
          <w:lang w:val="fr-FR"/>
        </w:rPr>
      </w:pPr>
      <w:r>
        <w:rPr>
          <w:lang w:val="fr-FR"/>
        </w:rPr>
        <w:t>Quelque Chose à Faire – CISP (QCAF asbl)</w:t>
      </w:r>
    </w:p>
    <w:p w14:paraId="77A53A1A" w14:textId="30A99A76" w:rsidR="004A02BB" w:rsidRDefault="004A02BB" w:rsidP="00F43C34">
      <w:pPr>
        <w:spacing w:after="0"/>
        <w:jc w:val="both"/>
        <w:rPr>
          <w:lang w:val="fr-FR"/>
        </w:rPr>
      </w:pPr>
      <w:r>
        <w:rPr>
          <w:lang w:val="fr-FR"/>
        </w:rPr>
        <w:t>Adresse : Rue de Monceau Fontaine, 42/4 – 6031 MONCEAU SUR SAMBRE</w:t>
      </w:r>
    </w:p>
    <w:p w14:paraId="1491DAE2" w14:textId="3DC67071" w:rsidR="004A02BB" w:rsidRDefault="004A02BB" w:rsidP="00F43C34">
      <w:pPr>
        <w:spacing w:after="0"/>
        <w:jc w:val="both"/>
        <w:rPr>
          <w:lang w:val="fr-FR"/>
        </w:rPr>
      </w:pPr>
      <w:r>
        <w:rPr>
          <w:lang w:val="fr-FR"/>
        </w:rPr>
        <w:t>Téléphone : 071/31.78.52</w:t>
      </w:r>
    </w:p>
    <w:p w14:paraId="4E70ECFD" w14:textId="77777777" w:rsidR="009144C8" w:rsidRDefault="004A02BB" w:rsidP="00F43C34">
      <w:pPr>
        <w:spacing w:after="0"/>
        <w:jc w:val="both"/>
        <w:rPr>
          <w:lang w:val="fr-FR"/>
        </w:rPr>
      </w:pPr>
      <w:r>
        <w:rPr>
          <w:lang w:val="fr-FR"/>
        </w:rPr>
        <w:t>Nom de la personne de contact : Julie Steinier</w:t>
      </w:r>
    </w:p>
    <w:p w14:paraId="56DF8165" w14:textId="7D85ECEC" w:rsidR="009144C8" w:rsidRPr="009144C8" w:rsidRDefault="009144C8" w:rsidP="00812547">
      <w:pPr>
        <w:spacing w:after="0"/>
        <w:jc w:val="both"/>
        <w:rPr>
          <w:lang w:val="fr-FR"/>
        </w:rPr>
      </w:pPr>
      <w:r>
        <w:rPr>
          <w:rFonts w:ascii="Calibri" w:eastAsia="Times New Roman" w:hAnsi="Calibri" w:cs="Times New Roman"/>
          <w:color w:val="000000"/>
          <w:lang w:eastAsia="fr-BE"/>
        </w:rPr>
        <w:t>Envoyer votre candidature </w:t>
      </w:r>
      <w:r w:rsidRPr="009144C8">
        <w:rPr>
          <w:rFonts w:ascii="Calibri" w:eastAsia="Times New Roman" w:hAnsi="Calibri" w:cs="Times New Roman"/>
          <w:color w:val="000000"/>
          <w:lang w:eastAsia="fr-BE"/>
        </w:rPr>
        <w:t xml:space="preserve">par mail (E-mail : </w:t>
      </w:r>
      <w:hyperlink r:id="rId6" w:history="1">
        <w:r w:rsidRPr="009144C8">
          <w:rPr>
            <w:rStyle w:val="Lienhypertexte"/>
            <w:rFonts w:ascii="Calibri" w:eastAsia="Times New Roman" w:hAnsi="Calibri" w:cs="Times New Roman"/>
            <w:lang w:eastAsia="fr-BE"/>
          </w:rPr>
          <w:t>julie.steinier@qcaf.be</w:t>
        </w:r>
      </w:hyperlink>
      <w:r w:rsidRPr="009144C8">
        <w:rPr>
          <w:rFonts w:ascii="Calibri" w:eastAsia="Times New Roman" w:hAnsi="Calibri" w:cs="Times New Roman"/>
          <w:lang w:eastAsia="fr-BE"/>
        </w:rPr>
        <w:t xml:space="preserve"> ),</w:t>
      </w:r>
    </w:p>
    <w:p w14:paraId="34FC7AB1" w14:textId="77777777" w:rsidR="009144C8" w:rsidRDefault="009144C8" w:rsidP="004A02BB">
      <w:pPr>
        <w:spacing w:after="0"/>
        <w:rPr>
          <w:lang w:val="fr-FR"/>
        </w:rPr>
      </w:pPr>
    </w:p>
    <w:p w14:paraId="7C05B98D" w14:textId="77777777" w:rsidR="002231A7" w:rsidRPr="00611C13" w:rsidRDefault="002231A7">
      <w:pPr>
        <w:rPr>
          <w:lang w:val="fr-FR"/>
        </w:rPr>
      </w:pPr>
    </w:p>
    <w:sectPr w:rsidR="002231A7" w:rsidRPr="00611C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E3E35"/>
    <w:multiLevelType w:val="hybridMultilevel"/>
    <w:tmpl w:val="6BE25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4662F69"/>
    <w:multiLevelType w:val="hybridMultilevel"/>
    <w:tmpl w:val="DBC80060"/>
    <w:lvl w:ilvl="0" w:tplc="08FCE7B6">
      <w:numFmt w:val="bullet"/>
      <w:lvlText w:val="-"/>
      <w:lvlJc w:val="left"/>
      <w:pPr>
        <w:ind w:left="720" w:hanging="360"/>
      </w:pPr>
      <w:rPr>
        <w:rFonts w:ascii="Calibri" w:eastAsia="Times New Roman" w:hAnsi="Calibri" w:cs="Calibri"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B52B1C"/>
    <w:multiLevelType w:val="hybridMultilevel"/>
    <w:tmpl w:val="15F82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13"/>
    <w:rsid w:val="001E3E93"/>
    <w:rsid w:val="00200631"/>
    <w:rsid w:val="00205A54"/>
    <w:rsid w:val="002231A7"/>
    <w:rsid w:val="00246EE7"/>
    <w:rsid w:val="002B42EE"/>
    <w:rsid w:val="002D04BB"/>
    <w:rsid w:val="002E4D9D"/>
    <w:rsid w:val="003132A6"/>
    <w:rsid w:val="00342559"/>
    <w:rsid w:val="00410986"/>
    <w:rsid w:val="004A02BB"/>
    <w:rsid w:val="004D070F"/>
    <w:rsid w:val="00581FD0"/>
    <w:rsid w:val="005C0C47"/>
    <w:rsid w:val="005D0107"/>
    <w:rsid w:val="00611C13"/>
    <w:rsid w:val="006279D9"/>
    <w:rsid w:val="00683469"/>
    <w:rsid w:val="006B22F3"/>
    <w:rsid w:val="006B4A3A"/>
    <w:rsid w:val="0071688C"/>
    <w:rsid w:val="0076050F"/>
    <w:rsid w:val="007C40CA"/>
    <w:rsid w:val="007D0EEE"/>
    <w:rsid w:val="00812547"/>
    <w:rsid w:val="00876D71"/>
    <w:rsid w:val="008E2349"/>
    <w:rsid w:val="009144C8"/>
    <w:rsid w:val="00A12529"/>
    <w:rsid w:val="00A6215B"/>
    <w:rsid w:val="00B26EA7"/>
    <w:rsid w:val="00C31337"/>
    <w:rsid w:val="00C84F5F"/>
    <w:rsid w:val="00CA1EC3"/>
    <w:rsid w:val="00E1421C"/>
    <w:rsid w:val="00E41EAE"/>
    <w:rsid w:val="00E81CC7"/>
    <w:rsid w:val="00F43C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B2E"/>
  <w15:chartTrackingRefBased/>
  <w15:docId w15:val="{D0878BD9-BC4B-435E-8C53-62EE87D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1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11C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11C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11C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11C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1C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1C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1C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1C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11C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11C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11C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11C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11C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1C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1C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1C13"/>
    <w:rPr>
      <w:rFonts w:eastAsiaTheme="majorEastAsia" w:cstheme="majorBidi"/>
      <w:color w:val="272727" w:themeColor="text1" w:themeTint="D8"/>
    </w:rPr>
  </w:style>
  <w:style w:type="paragraph" w:styleId="Titre">
    <w:name w:val="Title"/>
    <w:basedOn w:val="Normal"/>
    <w:next w:val="Normal"/>
    <w:link w:val="TitreCar"/>
    <w:uiPriority w:val="10"/>
    <w:qFormat/>
    <w:rsid w:val="00611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1C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1C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1C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1C13"/>
    <w:pPr>
      <w:spacing w:before="160"/>
      <w:jc w:val="center"/>
    </w:pPr>
    <w:rPr>
      <w:i/>
      <w:iCs/>
      <w:color w:val="404040" w:themeColor="text1" w:themeTint="BF"/>
    </w:rPr>
  </w:style>
  <w:style w:type="character" w:customStyle="1" w:styleId="CitationCar">
    <w:name w:val="Citation Car"/>
    <w:basedOn w:val="Policepardfaut"/>
    <w:link w:val="Citation"/>
    <w:uiPriority w:val="29"/>
    <w:rsid w:val="00611C13"/>
    <w:rPr>
      <w:i/>
      <w:iCs/>
      <w:color w:val="404040" w:themeColor="text1" w:themeTint="BF"/>
    </w:rPr>
  </w:style>
  <w:style w:type="paragraph" w:styleId="Paragraphedeliste">
    <w:name w:val="List Paragraph"/>
    <w:basedOn w:val="Normal"/>
    <w:uiPriority w:val="34"/>
    <w:qFormat/>
    <w:rsid w:val="00611C13"/>
    <w:pPr>
      <w:ind w:left="720"/>
      <w:contextualSpacing/>
    </w:pPr>
  </w:style>
  <w:style w:type="character" w:styleId="Accentuationintense">
    <w:name w:val="Intense Emphasis"/>
    <w:basedOn w:val="Policepardfaut"/>
    <w:uiPriority w:val="21"/>
    <w:qFormat/>
    <w:rsid w:val="00611C13"/>
    <w:rPr>
      <w:i/>
      <w:iCs/>
      <w:color w:val="0F4761" w:themeColor="accent1" w:themeShade="BF"/>
    </w:rPr>
  </w:style>
  <w:style w:type="paragraph" w:styleId="Citationintense">
    <w:name w:val="Intense Quote"/>
    <w:basedOn w:val="Normal"/>
    <w:next w:val="Normal"/>
    <w:link w:val="CitationintenseCar"/>
    <w:uiPriority w:val="30"/>
    <w:qFormat/>
    <w:rsid w:val="0061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11C13"/>
    <w:rPr>
      <w:i/>
      <w:iCs/>
      <w:color w:val="0F4761" w:themeColor="accent1" w:themeShade="BF"/>
    </w:rPr>
  </w:style>
  <w:style w:type="character" w:styleId="Rfrenceintense">
    <w:name w:val="Intense Reference"/>
    <w:basedOn w:val="Policepardfaut"/>
    <w:uiPriority w:val="32"/>
    <w:qFormat/>
    <w:rsid w:val="00611C13"/>
    <w:rPr>
      <w:b/>
      <w:bCs/>
      <w:smallCaps/>
      <w:color w:val="0F4761" w:themeColor="accent1" w:themeShade="BF"/>
      <w:spacing w:val="5"/>
    </w:rPr>
  </w:style>
  <w:style w:type="paragraph" w:styleId="NormalWeb">
    <w:name w:val="Normal (Web)"/>
    <w:basedOn w:val="Normal"/>
    <w:uiPriority w:val="99"/>
    <w:unhideWhenUsed/>
    <w:rsid w:val="009144C8"/>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ienhypertexte">
    <w:name w:val="Hyperlink"/>
    <w:basedOn w:val="Policepardfaut"/>
    <w:uiPriority w:val="99"/>
    <w:unhideWhenUsed/>
    <w:rsid w:val="009144C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teinier@qcaf.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473</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Philippe</dc:creator>
  <cp:keywords/>
  <dc:description/>
  <cp:lastModifiedBy>Julie Steinier</cp:lastModifiedBy>
  <cp:revision>3</cp:revision>
  <cp:lastPrinted>2025-03-19T09:57:00Z</cp:lastPrinted>
  <dcterms:created xsi:type="dcterms:W3CDTF">2025-07-08T14:02:00Z</dcterms:created>
  <dcterms:modified xsi:type="dcterms:W3CDTF">2025-07-08T14:20:00Z</dcterms:modified>
</cp:coreProperties>
</file>